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DD717" w14:textId="77777777" w:rsidR="00577543" w:rsidRPr="00577543" w:rsidRDefault="00577543" w:rsidP="00577543">
      <w:pPr>
        <w:spacing w:after="120"/>
        <w:jc w:val="center"/>
        <w:rPr>
          <w:rFonts w:ascii="Times New Roman" w:eastAsia="Times New Roman" w:hAnsi="Times New Roman" w:cs="Times New Roman"/>
          <w:b/>
          <w:bCs/>
          <w:color w:val="2E75B5"/>
          <w:sz w:val="28"/>
          <w:szCs w:val="28"/>
        </w:rPr>
      </w:pPr>
      <w:r w:rsidRPr="00577543">
        <w:rPr>
          <w:rFonts w:ascii="Times New Roman" w:eastAsia="Times New Roman" w:hAnsi="Times New Roman" w:cs="Times New Roman"/>
          <w:b/>
          <w:bCs/>
          <w:color w:val="2E75B5"/>
          <w:sz w:val="28"/>
          <w:szCs w:val="28"/>
        </w:rPr>
        <w:t>No Checklist de Autoavaliação</w:t>
      </w:r>
    </w:p>
    <w:p w14:paraId="68013C09" w14:textId="77777777" w:rsidR="00577543" w:rsidRPr="00577543" w:rsidRDefault="00577543" w:rsidP="00577543">
      <w:pPr>
        <w:spacing w:after="120"/>
        <w:jc w:val="center"/>
        <w:rPr>
          <w:rFonts w:ascii="Times New Roman" w:eastAsia="Times New Roman" w:hAnsi="Times New Roman" w:cs="Times New Roman"/>
          <w:b/>
          <w:bCs/>
          <w:color w:val="2E75B5"/>
          <w:sz w:val="28"/>
          <w:szCs w:val="28"/>
        </w:rPr>
      </w:pPr>
      <w:r w:rsidRPr="00577543">
        <w:rPr>
          <w:rFonts w:ascii="Times New Roman" w:eastAsia="Times New Roman" w:hAnsi="Times New Roman" w:cs="Times New Roman"/>
          <w:b/>
          <w:bCs/>
          <w:color w:val="2E75B5"/>
          <w:sz w:val="28"/>
          <w:szCs w:val="28"/>
        </w:rPr>
        <w:t>Instruções para preenchimento</w:t>
      </w:r>
    </w:p>
    <w:p w14:paraId="12690555" w14:textId="77777777" w:rsidR="00577543" w:rsidRPr="00577543" w:rsidRDefault="00577543" w:rsidP="00577543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</w:p>
    <w:p w14:paraId="61FE531C" w14:textId="77777777" w:rsidR="00577543" w:rsidRPr="00577543" w:rsidRDefault="00577543" w:rsidP="00577543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577543">
        <w:rPr>
          <w:rFonts w:ascii="Times New Roman" w:hAnsi="Times New Roman" w:cs="Times New Roman"/>
        </w:rPr>
        <w:t>Este documento apresenta um modelo de checklist de autoavaliação direcionado ao Grupo de Trabalho (GT), instituído no âmbito da Política de Compliance Público, com a finalidade de apoiar a análise estruturada do ambiente de integridade dos órgãos e entidades do Estado de Mato Grosso do Sul.</w:t>
      </w:r>
    </w:p>
    <w:p w14:paraId="74C75314" w14:textId="77777777" w:rsidR="00577543" w:rsidRPr="00577543" w:rsidRDefault="00577543" w:rsidP="00577543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577543">
        <w:rPr>
          <w:rFonts w:ascii="Times New Roman" w:hAnsi="Times New Roman" w:cs="Times New Roman"/>
        </w:rPr>
        <w:t>Seu objetivo é subsidiar a realização do diagnóstico institucional de integridade, de forma complementar ao questionário aplicado aos servidores e aos demais instrumentos e fontes de informação utilizados no diagnóstico, tais como dados da ouvidoria, recomendações de auditoria, análise de riscos, normativos internos e controles existentes, permitindo uma avaliação técnica, crítica e fundamentada sobre as práticas, mecanismos e estruturas institucionais.</w:t>
      </w:r>
    </w:p>
    <w:p w14:paraId="1DCB146A" w14:textId="77777777" w:rsidR="00577543" w:rsidRPr="00577543" w:rsidRDefault="00577543" w:rsidP="00577543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577543">
        <w:rPr>
          <w:rFonts w:ascii="Times New Roman" w:hAnsi="Times New Roman" w:cs="Times New Roman"/>
        </w:rPr>
        <w:t>O checklist integra a etapa de diagnóstico necessária à elaboração do Programa de Integridade e do respectivo Plano de Integridade, contribuindo para a identificação de fragilidades, riscos e oportunidades de melhoria, a partir de uma abordagem padronizada. Essa padronização visa assegurar a comparabilidade entre os diagnósticos realizados por diferentes instituições, bem como a coerência metodológica das análises no âmbito da Controladoria-Geral do Estado (CGE-MS).</w:t>
      </w:r>
    </w:p>
    <w:p w14:paraId="12DADA96" w14:textId="77777777" w:rsidR="00577543" w:rsidRPr="00577543" w:rsidRDefault="00577543" w:rsidP="00577543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577543">
        <w:rPr>
          <w:rFonts w:ascii="Times New Roman" w:hAnsi="Times New Roman" w:cs="Times New Roman"/>
        </w:rPr>
        <w:t>O instrumento está estruturado com base nos 7 (sete) eixos temáticos do Programa de Integridade Pública:</w:t>
      </w:r>
    </w:p>
    <w:p w14:paraId="7100692E" w14:textId="77777777" w:rsidR="00577543" w:rsidRPr="00577543" w:rsidRDefault="00577543" w:rsidP="00577543">
      <w:pPr>
        <w:pStyle w:val="PargrafodaLista"/>
        <w:widowControl/>
        <w:numPr>
          <w:ilvl w:val="0"/>
          <w:numId w:val="7"/>
        </w:numPr>
        <w:autoSpaceDE/>
        <w:autoSpaceDN/>
        <w:spacing w:after="120" w:line="360" w:lineRule="auto"/>
        <w:ind w:left="1134" w:hanging="284"/>
        <w:contextualSpacing/>
        <w:jc w:val="both"/>
        <w:rPr>
          <w:rFonts w:ascii="Times New Roman" w:hAnsi="Times New Roman" w:cs="Times New Roman"/>
        </w:rPr>
      </w:pPr>
      <w:r w:rsidRPr="00577543">
        <w:rPr>
          <w:rFonts w:ascii="Times New Roman" w:hAnsi="Times New Roman" w:cs="Times New Roman"/>
        </w:rPr>
        <w:t>Compromisso com a Integridade;</w:t>
      </w:r>
    </w:p>
    <w:p w14:paraId="37D00EDC" w14:textId="77777777" w:rsidR="00577543" w:rsidRPr="00577543" w:rsidRDefault="00577543" w:rsidP="00577543">
      <w:pPr>
        <w:pStyle w:val="PargrafodaLista"/>
        <w:widowControl/>
        <w:numPr>
          <w:ilvl w:val="0"/>
          <w:numId w:val="7"/>
        </w:numPr>
        <w:autoSpaceDE/>
        <w:autoSpaceDN/>
        <w:spacing w:after="120" w:line="360" w:lineRule="auto"/>
        <w:ind w:left="1134" w:hanging="284"/>
        <w:contextualSpacing/>
        <w:jc w:val="both"/>
        <w:rPr>
          <w:rFonts w:ascii="Times New Roman" w:hAnsi="Times New Roman" w:cs="Times New Roman"/>
        </w:rPr>
      </w:pPr>
      <w:r w:rsidRPr="00577543">
        <w:rPr>
          <w:rFonts w:ascii="Times New Roman" w:hAnsi="Times New Roman" w:cs="Times New Roman"/>
        </w:rPr>
        <w:t>Governança, Gestão de Riscos e Controles;</w:t>
      </w:r>
    </w:p>
    <w:p w14:paraId="43D6DF38" w14:textId="77777777" w:rsidR="00577543" w:rsidRPr="00577543" w:rsidRDefault="00577543" w:rsidP="00577543">
      <w:pPr>
        <w:pStyle w:val="PargrafodaLista"/>
        <w:widowControl/>
        <w:numPr>
          <w:ilvl w:val="0"/>
          <w:numId w:val="7"/>
        </w:numPr>
        <w:autoSpaceDE/>
        <w:autoSpaceDN/>
        <w:spacing w:after="120" w:line="360" w:lineRule="auto"/>
        <w:ind w:left="1134" w:hanging="284"/>
        <w:contextualSpacing/>
        <w:jc w:val="both"/>
        <w:rPr>
          <w:rFonts w:ascii="Times New Roman" w:hAnsi="Times New Roman" w:cs="Times New Roman"/>
        </w:rPr>
      </w:pPr>
      <w:r w:rsidRPr="00577543">
        <w:rPr>
          <w:rFonts w:ascii="Times New Roman" w:hAnsi="Times New Roman" w:cs="Times New Roman"/>
        </w:rPr>
        <w:t>Transparência, Canal de Denúncias e Controle Social;</w:t>
      </w:r>
    </w:p>
    <w:p w14:paraId="253E4442" w14:textId="77777777" w:rsidR="00577543" w:rsidRPr="00577543" w:rsidRDefault="00577543" w:rsidP="00577543">
      <w:pPr>
        <w:pStyle w:val="PargrafodaLista"/>
        <w:widowControl/>
        <w:numPr>
          <w:ilvl w:val="0"/>
          <w:numId w:val="7"/>
        </w:numPr>
        <w:autoSpaceDE/>
        <w:autoSpaceDN/>
        <w:spacing w:after="120" w:line="360" w:lineRule="auto"/>
        <w:ind w:left="1134" w:hanging="284"/>
        <w:contextualSpacing/>
        <w:jc w:val="both"/>
        <w:rPr>
          <w:rFonts w:ascii="Times New Roman" w:hAnsi="Times New Roman" w:cs="Times New Roman"/>
        </w:rPr>
      </w:pPr>
      <w:r w:rsidRPr="00577543">
        <w:rPr>
          <w:rFonts w:ascii="Times New Roman" w:hAnsi="Times New Roman" w:cs="Times New Roman"/>
        </w:rPr>
        <w:t>Procedimentos de Responsabilização;</w:t>
      </w:r>
    </w:p>
    <w:p w14:paraId="60CD5471" w14:textId="77777777" w:rsidR="00577543" w:rsidRPr="00577543" w:rsidRDefault="00577543" w:rsidP="00577543">
      <w:pPr>
        <w:pStyle w:val="PargrafodaLista"/>
        <w:widowControl/>
        <w:numPr>
          <w:ilvl w:val="0"/>
          <w:numId w:val="7"/>
        </w:numPr>
        <w:autoSpaceDE/>
        <w:autoSpaceDN/>
        <w:spacing w:after="120" w:line="360" w:lineRule="auto"/>
        <w:ind w:left="1134" w:hanging="284"/>
        <w:contextualSpacing/>
        <w:jc w:val="both"/>
        <w:rPr>
          <w:rFonts w:ascii="Times New Roman" w:hAnsi="Times New Roman" w:cs="Times New Roman"/>
        </w:rPr>
      </w:pPr>
      <w:r w:rsidRPr="00577543">
        <w:rPr>
          <w:rFonts w:ascii="Times New Roman" w:hAnsi="Times New Roman" w:cs="Times New Roman"/>
        </w:rPr>
        <w:t>Ética e Conflito de Interesses;</w:t>
      </w:r>
    </w:p>
    <w:p w14:paraId="402D634B" w14:textId="77777777" w:rsidR="00577543" w:rsidRPr="00577543" w:rsidRDefault="00577543" w:rsidP="00577543">
      <w:pPr>
        <w:pStyle w:val="PargrafodaLista"/>
        <w:widowControl/>
        <w:numPr>
          <w:ilvl w:val="0"/>
          <w:numId w:val="7"/>
        </w:numPr>
        <w:autoSpaceDE/>
        <w:autoSpaceDN/>
        <w:spacing w:after="120" w:line="360" w:lineRule="auto"/>
        <w:ind w:left="1134" w:hanging="284"/>
        <w:contextualSpacing/>
        <w:jc w:val="both"/>
        <w:rPr>
          <w:rFonts w:ascii="Times New Roman" w:hAnsi="Times New Roman" w:cs="Times New Roman"/>
        </w:rPr>
      </w:pPr>
      <w:r w:rsidRPr="00577543">
        <w:rPr>
          <w:rFonts w:ascii="Times New Roman" w:hAnsi="Times New Roman" w:cs="Times New Roman"/>
        </w:rPr>
        <w:t>Promoção da Cultura da Integridade; e</w:t>
      </w:r>
    </w:p>
    <w:p w14:paraId="284711D5" w14:textId="77777777" w:rsidR="00577543" w:rsidRPr="00577543" w:rsidRDefault="00577543" w:rsidP="00577543">
      <w:pPr>
        <w:pStyle w:val="PargrafodaLista"/>
        <w:widowControl/>
        <w:numPr>
          <w:ilvl w:val="0"/>
          <w:numId w:val="7"/>
        </w:numPr>
        <w:autoSpaceDE/>
        <w:autoSpaceDN/>
        <w:spacing w:after="120" w:line="360" w:lineRule="auto"/>
        <w:ind w:left="1134" w:hanging="284"/>
        <w:contextualSpacing/>
        <w:jc w:val="both"/>
        <w:rPr>
          <w:rFonts w:ascii="Times New Roman" w:hAnsi="Times New Roman" w:cs="Times New Roman"/>
        </w:rPr>
      </w:pPr>
      <w:r w:rsidRPr="00577543">
        <w:rPr>
          <w:rFonts w:ascii="Times New Roman" w:hAnsi="Times New Roman" w:cs="Times New Roman"/>
        </w:rPr>
        <w:t>Prevenção, Detecção e Tratamento de Riscos de Integridade.</w:t>
      </w:r>
    </w:p>
    <w:p w14:paraId="4983ED33" w14:textId="77777777" w:rsidR="00577543" w:rsidRPr="00577543" w:rsidRDefault="00577543" w:rsidP="00577543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577543">
        <w:rPr>
          <w:rFonts w:ascii="Times New Roman" w:hAnsi="Times New Roman" w:cs="Times New Roman"/>
        </w:rPr>
        <w:t>Esses eixos constituem a base mínima de avaliação do ambiente de integridade, conforme diretrizes estabelecidas no Manual para Elaboração de Programas de Integridade Pública, garantindo abrangência, equilíbrio e alinhamento conceitual entre os órgãos e entidades.</w:t>
      </w:r>
    </w:p>
    <w:p w14:paraId="652F88AE" w14:textId="77777777" w:rsidR="00577543" w:rsidRPr="00577543" w:rsidRDefault="00577543" w:rsidP="00577543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577543">
        <w:rPr>
          <w:rFonts w:ascii="Times New Roman" w:hAnsi="Times New Roman" w:cs="Times New Roman"/>
        </w:rPr>
        <w:t xml:space="preserve">Considerando as especificidades institucionais, poderão ser incluídos novos eixos temáticos e/ou perguntas adicionais, desde que estejam alinhados à realidade, às competências e aos riscos do órgão ou entidade. A inclusão de novos eixos ou perguntas deve preservar a coerência com os objetivos </w:t>
      </w:r>
      <w:r w:rsidRPr="00577543">
        <w:rPr>
          <w:rFonts w:ascii="Times New Roman" w:hAnsi="Times New Roman" w:cs="Times New Roman"/>
        </w:rPr>
        <w:lastRenderedPageBreak/>
        <w:t>da Política de Compliance Público e não comprometer a comparabilidade dos diagnósticos institucionais. Nesses casos, deverá ser realizada interlocução com a Controladoria-Geral do Estado (CGE-MS), a fim de assegurar a coerência metodológica, a integração das informações e a possibilidade de aproveitamento dos dados em análises comparativas e evolutivas no âmbito da Política de Compliance Público.</w:t>
      </w:r>
    </w:p>
    <w:p w14:paraId="6B9B5C2A" w14:textId="77777777" w:rsidR="00577543" w:rsidRPr="00577543" w:rsidRDefault="00577543" w:rsidP="00577543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577543">
        <w:rPr>
          <w:rFonts w:ascii="Times New Roman" w:hAnsi="Times New Roman" w:cs="Times New Roman"/>
        </w:rPr>
        <w:t>O preenchimento deve ser realizado de forma crítica e fundamentada, refletindo a realidade institucional, e não apenas a existência formal de normas ou instrumentos. Sempre que possível, as respostas devem ser acompanhadas de evidências, exemplos ou referências que sustentem a análise realizada.</w:t>
      </w:r>
    </w:p>
    <w:p w14:paraId="422BB91C" w14:textId="77777777" w:rsidR="00577543" w:rsidRPr="00577543" w:rsidRDefault="00577543" w:rsidP="00577543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577543">
        <w:rPr>
          <w:rFonts w:ascii="Times New Roman" w:hAnsi="Times New Roman" w:cs="Times New Roman"/>
        </w:rPr>
        <w:t>O checklist pode ser utilizado tanto como instrumento de diagnóstico inicial quanto como ferramenta periódica de avaliação da maturidade institucional em integridade. Seus resultados deverão subsidiar a identificação e a estruturação das ações de integridade, organizadas por eixo temático, que comporão o futuro Plano de Integridade.</w:t>
      </w:r>
    </w:p>
    <w:p w14:paraId="1A7E8F26" w14:textId="77777777" w:rsidR="0029428A" w:rsidRPr="00577543" w:rsidRDefault="0029428A" w:rsidP="0029428A">
      <w:pPr>
        <w:widowControl/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2E75B5"/>
          <w:sz w:val="24"/>
          <w:szCs w:val="24"/>
        </w:rPr>
      </w:pPr>
    </w:p>
    <w:p w14:paraId="571F448A" w14:textId="77777777" w:rsidR="00541F69" w:rsidRPr="00577543" w:rsidRDefault="007849AA">
      <w:pPr>
        <w:spacing w:before="40"/>
        <w:jc w:val="center"/>
        <w:rPr>
          <w:rFonts w:ascii="Times New Roman" w:eastAsia="Times New Roman" w:hAnsi="Times New Roman" w:cs="Times New Roman"/>
          <w:b/>
          <w:color w:val="2E75B5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b/>
          <w:color w:val="2E75B5"/>
          <w:sz w:val="24"/>
          <w:szCs w:val="24"/>
        </w:rPr>
        <w:t>Checklist Institucional do Ambiente de Integridade</w:t>
      </w:r>
    </w:p>
    <w:p w14:paraId="65955479" w14:textId="77777777" w:rsidR="00541F69" w:rsidRPr="00577543" w:rsidRDefault="007849AA">
      <w:pPr>
        <w:spacing w:before="40"/>
        <w:jc w:val="center"/>
        <w:rPr>
          <w:rFonts w:ascii="Times New Roman" w:eastAsia="Times New Roman" w:hAnsi="Times New Roman" w:cs="Times New Roman"/>
          <w:b/>
          <w:color w:val="2E75B5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b/>
          <w:color w:val="2E75B5"/>
          <w:sz w:val="24"/>
          <w:szCs w:val="24"/>
        </w:rPr>
        <w:t>Etapa de Autoavaliação</w:t>
      </w:r>
    </w:p>
    <w:p w14:paraId="2CD686D7" w14:textId="77777777" w:rsidR="00541F69" w:rsidRPr="00577543" w:rsidRDefault="00541F69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CFFBAA0" w14:textId="77777777" w:rsidR="00541F69" w:rsidRPr="00577543" w:rsidRDefault="00541F69">
      <w:pPr>
        <w:jc w:val="center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</w:p>
    <w:p w14:paraId="39A761C5" w14:textId="77777777" w:rsidR="00541F69" w:rsidRPr="00577543" w:rsidRDefault="007849AA">
      <w:pPr>
        <w:jc w:val="center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>EIXO 1: COMPROMISSO COM A INTEGRIDADE</w:t>
      </w:r>
    </w:p>
    <w:p w14:paraId="655E8DA5" w14:textId="77777777" w:rsidR="00541F69" w:rsidRPr="00577543" w:rsidRDefault="00541F69">
      <w:pPr>
        <w:jc w:val="center"/>
        <w:rPr>
          <w:rFonts w:ascii="Times New Roman" w:eastAsia="Times New Roman" w:hAnsi="Times New Roman" w:cs="Times New Roman"/>
          <w:b/>
          <w:color w:val="FFC000"/>
          <w:sz w:val="24"/>
          <w:szCs w:val="24"/>
        </w:rPr>
      </w:pPr>
    </w:p>
    <w:p w14:paraId="776CCCED" w14:textId="77777777" w:rsidR="00541F69" w:rsidRPr="00577543" w:rsidRDefault="007849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COMPROMETIMENTO DA ALTA ADMINISTRAÇÃO</w:t>
      </w:r>
    </w:p>
    <w:p w14:paraId="23FEA612" w14:textId="526DAF70" w:rsidR="00541F69" w:rsidRPr="00577543" w:rsidRDefault="007849AA" w:rsidP="00751879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A alta administração apoia ou promove ações abordando temas relacionados à integridade (ex: campanhas de sensibilização, realização de palestras/eventos, confecção de banners, envio de e-mails sobre prevenção e combate ao assédio moral/sexual, discriminação, corrupção, conduta ética)?</w:t>
      </w:r>
    </w:p>
    <w:p w14:paraId="7B35D1AF" w14:textId="77777777" w:rsidR="00541F69" w:rsidRPr="00577543" w:rsidRDefault="007849A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sim, frequentemente</w:t>
      </w:r>
    </w:p>
    <w:p w14:paraId="5ABA1BE9" w14:textId="77777777" w:rsidR="00541F69" w:rsidRPr="00577543" w:rsidRDefault="00A40B0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</w:t>
      </w:r>
      <w:r w:rsidR="007849AA" w:rsidRPr="00577543">
        <w:rPr>
          <w:rFonts w:ascii="Times New Roman" w:eastAsia="Times New Roman" w:hAnsi="Times New Roman" w:cs="Times New Roman"/>
          <w:sz w:val="24"/>
          <w:szCs w:val="24"/>
        </w:rPr>
        <w:t xml:space="preserve"> sim, às vezes</w:t>
      </w:r>
    </w:p>
    <w:p w14:paraId="30CDA4DE" w14:textId="77777777" w:rsidR="00541F69" w:rsidRPr="00577543" w:rsidRDefault="007849A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5C3AAFB7" w14:textId="77777777" w:rsidR="00541F69" w:rsidRPr="00577543" w:rsidRDefault="007849A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 _______________________________________________________________</w:t>
      </w:r>
    </w:p>
    <w:p w14:paraId="5273DBDE" w14:textId="77777777" w:rsidR="00541F69" w:rsidRPr="00577543" w:rsidRDefault="00541F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1C6AC10" w14:textId="7D1BBCE3" w:rsidR="00541F69" w:rsidRPr="00577543" w:rsidRDefault="007849AA" w:rsidP="00751879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A alta administração prestigia ou participa, de forma contínua e presencial, dos e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>ventos e capacitações</w:t>
      </w:r>
      <w:r w:rsidR="00406C21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6C21" w:rsidRPr="005E0500">
        <w:rPr>
          <w:rFonts w:ascii="Times New Roman" w:eastAsia="Times New Roman" w:hAnsi="Times New Roman" w:cs="Times New Roman"/>
          <w:sz w:val="24"/>
          <w:szCs w:val="24"/>
        </w:rPr>
        <w:t xml:space="preserve">referentes ao tema integridade, </w:t>
      </w:r>
      <w:r w:rsidRPr="005E0500">
        <w:rPr>
          <w:rFonts w:ascii="Times New Roman" w:eastAsia="Times New Roman" w:hAnsi="Times New Roman" w:cs="Times New Roman"/>
          <w:sz w:val="24"/>
          <w:szCs w:val="24"/>
        </w:rPr>
        <w:t xml:space="preserve">realizados 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pelo </w:t>
      </w:r>
      <w:r w:rsidR="00771B0F" w:rsidRPr="00577543">
        <w:rPr>
          <w:rFonts w:ascii="Times New Roman" w:eastAsia="Times New Roman" w:hAnsi="Times New Roman" w:cs="Times New Roman"/>
          <w:color w:val="FF0000"/>
          <w:sz w:val="24"/>
          <w:szCs w:val="24"/>
        </w:rPr>
        <w:t>ÓRGÃO/ENTIDADE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7DC3C889" w14:textId="77777777" w:rsidR="00541F69" w:rsidRPr="00577543" w:rsidRDefault="007849A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sim, frequentemente</w:t>
      </w:r>
    </w:p>
    <w:p w14:paraId="5AF13118" w14:textId="77777777" w:rsidR="00541F69" w:rsidRPr="00577543" w:rsidRDefault="00A40B0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</w:t>
      </w:r>
      <w:r w:rsidR="007849AA" w:rsidRPr="00577543">
        <w:rPr>
          <w:rFonts w:ascii="Times New Roman" w:eastAsia="Times New Roman" w:hAnsi="Times New Roman" w:cs="Times New Roman"/>
          <w:sz w:val="24"/>
          <w:szCs w:val="24"/>
        </w:rPr>
        <w:t xml:space="preserve"> sim, às vezes</w:t>
      </w:r>
    </w:p>
    <w:p w14:paraId="71F55356" w14:textId="77777777" w:rsidR="00541F69" w:rsidRPr="00577543" w:rsidRDefault="007849A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6B8B007A" w14:textId="77777777" w:rsidR="00541F69" w:rsidRPr="00577543" w:rsidRDefault="007849A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 _______________________________________________________________</w:t>
      </w:r>
    </w:p>
    <w:p w14:paraId="4E9E3A6F" w14:textId="77777777" w:rsidR="00541F69" w:rsidRPr="00577543" w:rsidRDefault="00541F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734A6BE" w14:textId="41707356" w:rsidR="00541F69" w:rsidRPr="00D802E2" w:rsidRDefault="007849AA" w:rsidP="00751879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Nas publicações oficiais do </w:t>
      </w:r>
      <w:r w:rsidR="00771B0F" w:rsidRPr="00577543">
        <w:rPr>
          <w:rFonts w:ascii="Times New Roman" w:eastAsia="Times New Roman" w:hAnsi="Times New Roman" w:cs="Times New Roman"/>
          <w:color w:val="FF0000"/>
          <w:sz w:val="24"/>
          <w:szCs w:val="24"/>
        </w:rPr>
        <w:t>ÓRGÃO/ENTIDADE</w:t>
      </w:r>
      <w:r w:rsidR="00771B0F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(manuais, cartilhas, comunicados, boletins, revistas, etc.) </w:t>
      </w:r>
      <w:r w:rsidRPr="00D802E2">
        <w:rPr>
          <w:rFonts w:ascii="Times New Roman" w:eastAsia="Times New Roman" w:hAnsi="Times New Roman" w:cs="Times New Roman"/>
          <w:sz w:val="24"/>
          <w:szCs w:val="24"/>
        </w:rPr>
        <w:t xml:space="preserve">geralmente são </w:t>
      </w:r>
      <w:hyperlink r:id="rId9">
        <w:r w:rsidRPr="00D802E2">
          <w:rPr>
            <w:rFonts w:ascii="Times New Roman" w:eastAsia="Times New Roman" w:hAnsi="Times New Roman" w:cs="Times New Roman"/>
            <w:b/>
            <w:sz w:val="24"/>
            <w:szCs w:val="24"/>
            <w:u w:val="single"/>
          </w:rPr>
          <w:t>inseridas mensagens</w:t>
        </w:r>
      </w:hyperlink>
      <w:r w:rsidRPr="00D802E2">
        <w:rPr>
          <w:rFonts w:ascii="Times New Roman" w:eastAsia="Times New Roman" w:hAnsi="Times New Roman" w:cs="Times New Roman"/>
          <w:sz w:val="24"/>
          <w:szCs w:val="24"/>
        </w:rPr>
        <w:t xml:space="preserve"> do Secretário/Diretor-Presidente?</w:t>
      </w:r>
    </w:p>
    <w:p w14:paraId="29ED8883" w14:textId="77777777" w:rsidR="00541F69" w:rsidRPr="00D802E2" w:rsidRDefault="00A40B0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2E2">
        <w:rPr>
          <w:rFonts w:ascii="Times New Roman" w:eastAsia="Times New Roman" w:hAnsi="Times New Roman" w:cs="Times New Roman"/>
          <w:sz w:val="24"/>
          <w:szCs w:val="24"/>
        </w:rPr>
        <w:t>(    )</w:t>
      </w:r>
      <w:r w:rsidR="007849AA" w:rsidRPr="00D802E2">
        <w:rPr>
          <w:rFonts w:ascii="Times New Roman" w:eastAsia="Times New Roman" w:hAnsi="Times New Roman" w:cs="Times New Roman"/>
          <w:sz w:val="24"/>
          <w:szCs w:val="24"/>
        </w:rPr>
        <w:t xml:space="preserve"> sim, frequentemente</w:t>
      </w:r>
    </w:p>
    <w:p w14:paraId="189AD9FE" w14:textId="77777777" w:rsidR="00541F69" w:rsidRPr="00577543" w:rsidRDefault="007849A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sim, às vezes</w:t>
      </w:r>
    </w:p>
    <w:p w14:paraId="07A994EE" w14:textId="77777777" w:rsidR="00541F69" w:rsidRPr="00577543" w:rsidRDefault="007849A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0FC33605" w14:textId="77777777" w:rsidR="00541F69" w:rsidRPr="00577543" w:rsidRDefault="007849A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</w:t>
      </w:r>
    </w:p>
    <w:p w14:paraId="4EFC2333" w14:textId="77777777" w:rsidR="00541F69" w:rsidRPr="00D802E2" w:rsidRDefault="00541F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DF3D02" w14:textId="1C2A249F" w:rsidR="00406C21" w:rsidRPr="00D802E2" w:rsidRDefault="00406C21" w:rsidP="00751879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2E2">
        <w:rPr>
          <w:rFonts w:ascii="Times New Roman" w:eastAsia="Times New Roman" w:hAnsi="Times New Roman" w:cs="Times New Roman"/>
          <w:sz w:val="24"/>
          <w:szCs w:val="24"/>
        </w:rPr>
        <w:t xml:space="preserve">Há algum ato formal que evidencia o compromisso do </w:t>
      </w:r>
      <w:r w:rsidR="00771B0F" w:rsidRPr="00577543">
        <w:rPr>
          <w:rFonts w:ascii="Times New Roman" w:eastAsia="Times New Roman" w:hAnsi="Times New Roman" w:cs="Times New Roman"/>
          <w:color w:val="FF0000"/>
          <w:sz w:val="24"/>
          <w:szCs w:val="24"/>
        </w:rPr>
        <w:t>ÓRGÃO/ENTIDADE</w:t>
      </w:r>
      <w:r w:rsidR="00771B0F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02E2">
        <w:rPr>
          <w:rFonts w:ascii="Times New Roman" w:eastAsia="Times New Roman" w:hAnsi="Times New Roman" w:cs="Times New Roman"/>
          <w:sz w:val="24"/>
          <w:szCs w:val="24"/>
        </w:rPr>
        <w:t>com a integridade?</w:t>
      </w:r>
    </w:p>
    <w:p w14:paraId="4347AE73" w14:textId="52BE5318" w:rsidR="008C5453" w:rsidRPr="00577543" w:rsidRDefault="008C5453" w:rsidP="008C545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sim</w:t>
      </w:r>
    </w:p>
    <w:p w14:paraId="2FFC5522" w14:textId="77777777" w:rsidR="008C5453" w:rsidRPr="00577543" w:rsidRDefault="008C5453" w:rsidP="008C545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 xml:space="preserve">(    ) não  </w:t>
      </w:r>
    </w:p>
    <w:p w14:paraId="7E5ACDA4" w14:textId="18BA20B5" w:rsidR="008C5453" w:rsidRPr="00577543" w:rsidRDefault="008C5453" w:rsidP="008C5453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>OBS: _____________________________________________________________</w:t>
      </w:r>
      <w:r w:rsidR="0087154B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14:paraId="44345BA1" w14:textId="77777777" w:rsidR="00406C21" w:rsidRPr="00577543" w:rsidRDefault="00406C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7AC0A87" w14:textId="7CA9FB51" w:rsidR="00541F69" w:rsidRPr="00577543" w:rsidRDefault="007849AA" w:rsidP="00751879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771B0F" w:rsidRPr="00577543">
        <w:rPr>
          <w:rFonts w:ascii="Times New Roman" w:eastAsia="Times New Roman" w:hAnsi="Times New Roman" w:cs="Times New Roman"/>
          <w:color w:val="FF0000"/>
          <w:sz w:val="24"/>
          <w:szCs w:val="24"/>
        </w:rPr>
        <w:t>ÓRGÃO/ENTIDADE</w:t>
      </w:r>
      <w:r w:rsidR="00771B0F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7543">
        <w:rPr>
          <w:rFonts w:ascii="Times New Roman" w:eastAsia="Times New Roman" w:hAnsi="Times New Roman" w:cs="Times New Roman"/>
          <w:sz w:val="24"/>
          <w:szCs w:val="24"/>
        </w:rPr>
        <w:t xml:space="preserve">prevê a elaboração de algum documento (ex: relatório de informações ou </w:t>
      </w:r>
      <w:hyperlink r:id="rId10">
        <w:r w:rsidRPr="00D802E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plano de sucessão</w:t>
        </w:r>
      </w:hyperlink>
      <w:r w:rsidRPr="00D802E2"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  <w:r w:rsidRPr="00D80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7543">
        <w:rPr>
          <w:rFonts w:ascii="Times New Roman" w:eastAsia="Times New Roman" w:hAnsi="Times New Roman" w:cs="Times New Roman"/>
          <w:sz w:val="24"/>
          <w:szCs w:val="24"/>
        </w:rPr>
        <w:t xml:space="preserve">no caso de substituições de dirigentes superiores, com o objetivo de assegurar que a nova gestão disponha de informações que contribuam para a continuidade e bom desempenho do órgão/entidade?  </w:t>
      </w:r>
    </w:p>
    <w:p w14:paraId="0E1CAB1F" w14:textId="77777777" w:rsidR="00541F69" w:rsidRPr="00577543" w:rsidRDefault="007849A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sim, frequentemente</w:t>
      </w:r>
    </w:p>
    <w:p w14:paraId="7CDD8213" w14:textId="77777777" w:rsidR="00541F69" w:rsidRPr="00577543" w:rsidRDefault="00A40B0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</w:t>
      </w:r>
      <w:r w:rsidR="007849AA" w:rsidRPr="00577543">
        <w:rPr>
          <w:rFonts w:ascii="Times New Roman" w:eastAsia="Times New Roman" w:hAnsi="Times New Roman" w:cs="Times New Roman"/>
          <w:sz w:val="24"/>
          <w:szCs w:val="24"/>
        </w:rPr>
        <w:t xml:space="preserve"> sim, às vezes</w:t>
      </w:r>
    </w:p>
    <w:p w14:paraId="58D40D7C" w14:textId="77777777" w:rsidR="00541F69" w:rsidRPr="00577543" w:rsidRDefault="007849A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 xml:space="preserve">(    ) não  </w:t>
      </w:r>
    </w:p>
    <w:p w14:paraId="5A162E2E" w14:textId="62ED49E7" w:rsidR="00541F69" w:rsidRPr="00577543" w:rsidRDefault="00A40B0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OBS: </w:t>
      </w:r>
      <w:r w:rsidR="007849AA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</w:t>
      </w:r>
      <w:r w:rsidR="0087154B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</w:p>
    <w:p w14:paraId="1FF67647" w14:textId="77777777" w:rsidR="00541F69" w:rsidRPr="00577543" w:rsidRDefault="00541F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D2433EB" w14:textId="1018313B" w:rsidR="00541F69" w:rsidRPr="00577543" w:rsidRDefault="007849AA" w:rsidP="00751879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771B0F" w:rsidRPr="00577543">
        <w:rPr>
          <w:rFonts w:ascii="Times New Roman" w:eastAsia="Times New Roman" w:hAnsi="Times New Roman" w:cs="Times New Roman"/>
          <w:color w:val="FF0000"/>
          <w:sz w:val="24"/>
          <w:szCs w:val="24"/>
        </w:rPr>
        <w:t>ÓRGÃO/ENTIDADE</w:t>
      </w:r>
      <w:r w:rsidR="00771B0F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integrante </w:t>
      </w:r>
      <w:r w:rsidRPr="00D802E2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hyperlink r:id="rId11">
        <w:r w:rsidRPr="00D802E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rede, organismo ou </w:t>
        </w:r>
        <w:r w:rsidR="00771B0F" w:rsidRPr="00577543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ÓRGÃO/ENTIDADE</w:t>
        </w:r>
        <w:r w:rsidR="00771B0F" w:rsidRPr="00577543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</w:hyperlink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(ou participa de eventos) que tem como objetivo construir ou aperfeiçoar políticas, trocar experiências e discutir boas práticas nas áreas em que atua? Se sim, citar qual. </w:t>
      </w:r>
    </w:p>
    <w:p w14:paraId="41CD31CA" w14:textId="77777777" w:rsidR="008C5453" w:rsidRPr="00577543" w:rsidRDefault="008C5453" w:rsidP="008C545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sim</w:t>
      </w:r>
    </w:p>
    <w:p w14:paraId="77FBF0A4" w14:textId="77777777" w:rsidR="008C5453" w:rsidRPr="00577543" w:rsidRDefault="008C5453" w:rsidP="008C545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 xml:space="preserve">(    ) não  </w:t>
      </w:r>
    </w:p>
    <w:p w14:paraId="174BB0C0" w14:textId="59371C42" w:rsidR="008C5453" w:rsidRPr="00577543" w:rsidRDefault="008C5453" w:rsidP="008C5453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>OBS: _____________________________________________________________</w:t>
      </w:r>
      <w:r w:rsidR="0087154B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14:paraId="782375EC" w14:textId="77777777" w:rsidR="00541F69" w:rsidRPr="00577543" w:rsidRDefault="00541F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36FE9A8" w14:textId="31F53F77" w:rsidR="00541F69" w:rsidRPr="00577543" w:rsidRDefault="007849AA" w:rsidP="00751879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Existe comissão, comitê ou grupo de servidores responsáveis pela participação constante (representatividade) do </w:t>
      </w:r>
      <w:r w:rsidR="00771B0F" w:rsidRPr="00577543">
        <w:rPr>
          <w:rFonts w:ascii="Times New Roman" w:eastAsia="Times New Roman" w:hAnsi="Times New Roman" w:cs="Times New Roman"/>
          <w:color w:val="FF0000"/>
          <w:sz w:val="24"/>
          <w:szCs w:val="24"/>
        </w:rPr>
        <w:t>ÓRGÃO/ENTIDADE</w:t>
      </w:r>
      <w:r w:rsidR="00771B0F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nesses organismos ou eventos (para fins de comunicação interna dos encontros, proposição de pautas ou disseminação dos resultados das discussões)? </w:t>
      </w:r>
    </w:p>
    <w:p w14:paraId="77637C83" w14:textId="77777777" w:rsidR="00541F69" w:rsidRPr="00577543" w:rsidRDefault="00A40B0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</w:t>
      </w:r>
      <w:r w:rsidR="007849AA" w:rsidRPr="00577543">
        <w:rPr>
          <w:rFonts w:ascii="Times New Roman" w:eastAsia="Times New Roman" w:hAnsi="Times New Roman" w:cs="Times New Roman"/>
          <w:sz w:val="24"/>
          <w:szCs w:val="24"/>
        </w:rPr>
        <w:t xml:space="preserve"> sim</w:t>
      </w:r>
    </w:p>
    <w:p w14:paraId="3EACAD6B" w14:textId="77777777" w:rsidR="00541F69" w:rsidRPr="00577543" w:rsidRDefault="00A40B0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</w:t>
      </w:r>
      <w:r w:rsidR="007849AA" w:rsidRPr="00577543">
        <w:rPr>
          <w:rFonts w:ascii="Times New Roman" w:eastAsia="Times New Roman" w:hAnsi="Times New Roman" w:cs="Times New Roman"/>
          <w:sz w:val="24"/>
          <w:szCs w:val="24"/>
        </w:rPr>
        <w:t xml:space="preserve"> não</w:t>
      </w:r>
    </w:p>
    <w:p w14:paraId="0185B738" w14:textId="743F73A5" w:rsidR="00541F69" w:rsidRPr="00577543" w:rsidRDefault="007849A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 xml:space="preserve">OBS: </w:t>
      </w:r>
      <w:r w:rsidR="00B840B7" w:rsidRPr="00577543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B840B7" w:rsidRPr="00577543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B840B7" w:rsidRPr="00577543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B840B7" w:rsidRPr="00577543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B840B7" w:rsidRPr="00577543">
        <w:rPr>
          <w:rFonts w:ascii="Times New Roman" w:eastAsia="Times New Roman" w:hAnsi="Times New Roman" w:cs="Times New Roman"/>
          <w:sz w:val="24"/>
          <w:szCs w:val="24"/>
        </w:rPr>
        <w:softHyphen/>
        <w:t>______________________________________________________________</w:t>
      </w:r>
      <w:r w:rsidR="0087154B" w:rsidRPr="00577543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01D28E8D" w14:textId="77777777" w:rsidR="00541F69" w:rsidRPr="00577543" w:rsidRDefault="00541F6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B37B56" w14:textId="09FAAB96" w:rsidR="00541F69" w:rsidRPr="00577543" w:rsidRDefault="007849AA" w:rsidP="00751879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alta administração da </w:t>
      </w:r>
      <w:r w:rsidRPr="009E4FD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ÓRGÃO/ENTIDADE 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>previu, no orçamento, recursos para o exercício seguinte destinados a ações de fortalecimento da integridade pública?</w:t>
      </w:r>
    </w:p>
    <w:p w14:paraId="518F557D" w14:textId="77777777" w:rsidR="00541F69" w:rsidRPr="00577543" w:rsidRDefault="007849AA">
      <w:pPr>
        <w:spacing w:line="276" w:lineRule="auto"/>
        <w:ind w:left="567" w:right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754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(Exemplos: formação de servidores para atuarem como multiplicadores da cultura de integridade, treinamentos para compreensão e aplicação dos pilares da integridade pública nas relações internas e externas, desenvolvimento de vídeos e conteúdos digitais específicos ao contexto da </w:t>
      </w:r>
      <w:r w:rsidRPr="00577543">
        <w:rPr>
          <w:rFonts w:ascii="Times New Roman" w:hAnsi="Times New Roman" w:cs="Times New Roman"/>
          <w:i/>
          <w:color w:val="FF0000"/>
          <w:sz w:val="24"/>
          <w:szCs w:val="24"/>
        </w:rPr>
        <w:t>ÓRGÃO/ENTIDADE</w:t>
      </w:r>
      <w:r w:rsidRPr="00577543">
        <w:rPr>
          <w:rFonts w:ascii="Times New Roman" w:hAnsi="Times New Roman" w:cs="Times New Roman"/>
          <w:i/>
          <w:sz w:val="24"/>
          <w:szCs w:val="24"/>
        </w:rPr>
        <w:t xml:space="preserve"> para reforço lúdico e acessível do tema, ou investimentos em estrutura e sistemas que apoiem essas iniciativas.)</w:t>
      </w:r>
    </w:p>
    <w:p w14:paraId="02CF734E" w14:textId="77777777" w:rsidR="00541F69" w:rsidRPr="00577543" w:rsidRDefault="00A40B0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</w:t>
      </w:r>
      <w:r w:rsidR="007849AA" w:rsidRPr="00577543">
        <w:rPr>
          <w:rFonts w:ascii="Times New Roman" w:eastAsia="Times New Roman" w:hAnsi="Times New Roman" w:cs="Times New Roman"/>
          <w:sz w:val="24"/>
          <w:szCs w:val="24"/>
        </w:rPr>
        <w:t xml:space="preserve"> sim</w:t>
      </w:r>
    </w:p>
    <w:p w14:paraId="6B871801" w14:textId="77777777" w:rsidR="00541F69" w:rsidRPr="00577543" w:rsidRDefault="00A40B0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</w:t>
      </w:r>
      <w:r w:rsidR="007849AA" w:rsidRPr="00577543">
        <w:rPr>
          <w:rFonts w:ascii="Times New Roman" w:eastAsia="Times New Roman" w:hAnsi="Times New Roman" w:cs="Times New Roman"/>
          <w:sz w:val="24"/>
          <w:szCs w:val="24"/>
        </w:rPr>
        <w:t xml:space="preserve"> não</w:t>
      </w:r>
    </w:p>
    <w:p w14:paraId="38B0BFB3" w14:textId="3342F33F" w:rsidR="00541F69" w:rsidRPr="00577543" w:rsidRDefault="007849A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 xml:space="preserve">OBS: </w:t>
      </w:r>
      <w:r w:rsidR="00B840B7" w:rsidRPr="00577543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B840B7" w:rsidRPr="00577543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B840B7" w:rsidRPr="00577543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B840B7" w:rsidRPr="00577543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B840B7" w:rsidRPr="00577543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B840B7" w:rsidRPr="00577543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B840B7" w:rsidRPr="00577543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B840B7" w:rsidRPr="00577543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B840B7" w:rsidRPr="00577543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B840B7" w:rsidRPr="00577543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B840B7" w:rsidRPr="00577543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B840B7" w:rsidRPr="00577543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B840B7" w:rsidRPr="00577543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B840B7" w:rsidRPr="00577543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B840B7" w:rsidRPr="00577543">
        <w:rPr>
          <w:rFonts w:ascii="Times New Roman" w:eastAsia="Times New Roman" w:hAnsi="Times New Roman" w:cs="Times New Roman"/>
          <w:sz w:val="24"/>
          <w:szCs w:val="24"/>
        </w:rPr>
        <w:softHyphen/>
        <w:t>_______________________________________________________________</w:t>
      </w:r>
      <w:r w:rsidR="0087154B" w:rsidRPr="00577543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6FB6FEA1" w14:textId="77777777" w:rsidR="00541F69" w:rsidRPr="00577543" w:rsidRDefault="00541F69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536710" w14:textId="77777777" w:rsidR="00541F69" w:rsidRPr="00577543" w:rsidRDefault="007849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GESTÃO DE PESSOAS</w:t>
      </w:r>
    </w:p>
    <w:p w14:paraId="4CA5C553" w14:textId="4BD93E60" w:rsidR="00541F69" w:rsidRPr="00577543" w:rsidRDefault="007849AA" w:rsidP="00751879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Como o </w:t>
      </w:r>
      <w:r w:rsidR="00771B0F" w:rsidRPr="00577543">
        <w:rPr>
          <w:rFonts w:ascii="Times New Roman" w:eastAsia="Times New Roman" w:hAnsi="Times New Roman" w:cs="Times New Roman"/>
          <w:color w:val="FF0000"/>
          <w:sz w:val="24"/>
          <w:szCs w:val="24"/>
        </w:rPr>
        <w:t>ÓRGÃO/ENTIDADE</w:t>
      </w:r>
      <w:r w:rsidR="00771B0F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>seleciona seus servidores?</w:t>
      </w:r>
    </w:p>
    <w:p w14:paraId="0E8FEC4E" w14:textId="77777777" w:rsidR="00541F69" w:rsidRPr="00577543" w:rsidRDefault="00A40B0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</w:t>
      </w:r>
      <w:r w:rsidR="007849AA" w:rsidRPr="00577543">
        <w:rPr>
          <w:rFonts w:ascii="Times New Roman" w:eastAsia="Times New Roman" w:hAnsi="Times New Roman" w:cs="Times New Roman"/>
          <w:sz w:val="24"/>
          <w:szCs w:val="24"/>
        </w:rPr>
        <w:t xml:space="preserve"> concurso público</w:t>
      </w:r>
    </w:p>
    <w:p w14:paraId="42691612" w14:textId="77777777" w:rsidR="00541F69" w:rsidRPr="00577543" w:rsidRDefault="00A40B0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</w:t>
      </w:r>
      <w:r w:rsidR="007849AA" w:rsidRPr="00577543">
        <w:rPr>
          <w:rFonts w:ascii="Times New Roman" w:eastAsia="Times New Roman" w:hAnsi="Times New Roman" w:cs="Times New Roman"/>
          <w:sz w:val="24"/>
          <w:szCs w:val="24"/>
        </w:rPr>
        <w:t xml:space="preserve"> processo seletivo</w:t>
      </w:r>
    </w:p>
    <w:p w14:paraId="5480910C" w14:textId="77777777" w:rsidR="00541F69" w:rsidRPr="00577543" w:rsidRDefault="00A40B0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</w:t>
      </w:r>
      <w:r w:rsidR="007849AA" w:rsidRPr="00577543">
        <w:rPr>
          <w:rFonts w:ascii="Times New Roman" w:eastAsia="Times New Roman" w:hAnsi="Times New Roman" w:cs="Times New Roman"/>
          <w:sz w:val="24"/>
          <w:szCs w:val="24"/>
        </w:rPr>
        <w:t xml:space="preserve"> contrato temporário</w:t>
      </w:r>
    </w:p>
    <w:p w14:paraId="63495166" w14:textId="77777777" w:rsidR="00541F69" w:rsidRPr="00577543" w:rsidRDefault="00A40B0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</w:t>
      </w:r>
      <w:r w:rsidR="007849AA" w:rsidRPr="00577543">
        <w:rPr>
          <w:rFonts w:ascii="Times New Roman" w:eastAsia="Times New Roman" w:hAnsi="Times New Roman" w:cs="Times New Roman"/>
          <w:sz w:val="24"/>
          <w:szCs w:val="24"/>
        </w:rPr>
        <w:t xml:space="preserve"> livre nomeação</w:t>
      </w:r>
    </w:p>
    <w:p w14:paraId="0EC4A04E" w14:textId="77777777" w:rsidR="00541F69" w:rsidRPr="00577543" w:rsidRDefault="007849A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outro</w:t>
      </w:r>
    </w:p>
    <w:p w14:paraId="2846998B" w14:textId="3AB6E3EF" w:rsidR="00541F69" w:rsidRPr="00577543" w:rsidRDefault="007849A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 xml:space="preserve">OBS:  </w:t>
      </w:r>
      <w:r w:rsidR="006D5C34" w:rsidRPr="0057754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  <w:r w:rsidR="0087154B" w:rsidRPr="00577543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377D2EBB" w14:textId="77777777" w:rsidR="00541F69" w:rsidRPr="00577543" w:rsidRDefault="00541F6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768F7A" w14:textId="7C5DEC9D" w:rsidR="00541F69" w:rsidRPr="00577543" w:rsidRDefault="00751879" w:rsidP="00751879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49AA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seleção dos ocupantes de cargos de direção/função de chefia segue algum procedimento ou atende a </w:t>
      </w:r>
      <w:hyperlink r:id="rId12">
        <w:r w:rsidR="007849AA" w:rsidRPr="00D802E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critérios</w:t>
        </w:r>
      </w:hyperlink>
      <w:r w:rsidR="007849AA" w:rsidRPr="00D80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>
        <w:r w:rsidR="007849AA" w:rsidRPr="00D802E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mínimos</w:t>
        </w:r>
      </w:hyperlink>
      <w:r w:rsidR="007849AA" w:rsidRPr="00D802E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849AA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definidos? Se sim, indicar critérios. </w:t>
      </w:r>
    </w:p>
    <w:p w14:paraId="576B2977" w14:textId="77777777" w:rsidR="00541F69" w:rsidRPr="00577543" w:rsidRDefault="00A40B0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</w:t>
      </w:r>
      <w:r w:rsidR="007849AA" w:rsidRPr="00577543">
        <w:rPr>
          <w:rFonts w:ascii="Times New Roman" w:eastAsia="Times New Roman" w:hAnsi="Times New Roman" w:cs="Times New Roman"/>
          <w:sz w:val="24"/>
          <w:szCs w:val="24"/>
        </w:rPr>
        <w:t xml:space="preserve"> sim</w:t>
      </w:r>
    </w:p>
    <w:p w14:paraId="45229485" w14:textId="77777777" w:rsidR="00541F69" w:rsidRPr="00577543" w:rsidRDefault="00A40B0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</w:t>
      </w:r>
      <w:r w:rsidR="007849AA" w:rsidRPr="00577543">
        <w:rPr>
          <w:rFonts w:ascii="Times New Roman" w:eastAsia="Times New Roman" w:hAnsi="Times New Roman" w:cs="Times New Roman"/>
          <w:sz w:val="24"/>
          <w:szCs w:val="24"/>
        </w:rPr>
        <w:t xml:space="preserve"> não </w:t>
      </w:r>
    </w:p>
    <w:p w14:paraId="5AA8876F" w14:textId="2F9B9B50" w:rsidR="00541F69" w:rsidRPr="00577543" w:rsidRDefault="007849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>OBS:</w:t>
      </w:r>
      <w:r w:rsidR="006D5C34" w:rsidRPr="0057754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  <w:r w:rsidR="0087154B" w:rsidRPr="00577543">
        <w:rPr>
          <w:rFonts w:ascii="Times New Roman" w:eastAsia="Times New Roman" w:hAnsi="Times New Roman" w:cs="Times New Roman"/>
          <w:sz w:val="24"/>
          <w:szCs w:val="24"/>
        </w:rPr>
        <w:t>__</w:t>
      </w:r>
      <w:r w:rsidR="006D5C34" w:rsidRPr="00577543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0E60945B" w14:textId="77777777" w:rsidR="00541F69" w:rsidRPr="00577543" w:rsidRDefault="00541F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28112C" w14:textId="33B0FC9B" w:rsidR="00541F69" w:rsidRPr="00577543" w:rsidRDefault="007849AA" w:rsidP="00751879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771B0F" w:rsidRPr="00577543">
        <w:rPr>
          <w:rFonts w:ascii="Times New Roman" w:eastAsia="Times New Roman" w:hAnsi="Times New Roman" w:cs="Times New Roman"/>
          <w:color w:val="FF0000"/>
          <w:sz w:val="24"/>
          <w:szCs w:val="24"/>
        </w:rPr>
        <w:t>ÓRGÃO/ENTIDADE</w:t>
      </w:r>
      <w:r w:rsidR="00771B0F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já realizou levantamento </w:t>
      </w:r>
      <w:r w:rsidRPr="00D802E2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hyperlink r:id="rId14">
        <w:r w:rsidRPr="00D802E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perfil profissional</w:t>
        </w:r>
      </w:hyperlink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quantitativo necessário de servidores, considerando cada área de atuação, a fim de explorar as potencialidades dos servidores ou redimensionar os esforços da equipe e realizar procedimentos de remanejamento, se for o caso? </w:t>
      </w:r>
    </w:p>
    <w:p w14:paraId="5E277B9B" w14:textId="77777777" w:rsidR="00541F69" w:rsidRPr="00577543" w:rsidRDefault="007849A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sim</w:t>
      </w:r>
    </w:p>
    <w:p w14:paraId="2BBDD31C" w14:textId="77777777" w:rsidR="00541F69" w:rsidRPr="00577543" w:rsidRDefault="00A40B0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</w:t>
      </w:r>
      <w:r w:rsidR="007849AA" w:rsidRPr="00577543">
        <w:rPr>
          <w:rFonts w:ascii="Times New Roman" w:eastAsia="Times New Roman" w:hAnsi="Times New Roman" w:cs="Times New Roman"/>
          <w:sz w:val="24"/>
          <w:szCs w:val="24"/>
        </w:rPr>
        <w:t xml:space="preserve"> sim, às vezes</w:t>
      </w:r>
    </w:p>
    <w:p w14:paraId="2C589EEF" w14:textId="77777777" w:rsidR="00541F69" w:rsidRPr="00577543" w:rsidRDefault="007849A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5ED5EE6B" w14:textId="08B1F652" w:rsidR="00541F69" w:rsidRPr="00577543" w:rsidRDefault="007849A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 xml:space="preserve">OBS: </w:t>
      </w:r>
      <w:r w:rsidR="006D5C34" w:rsidRPr="0057754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  <w:r w:rsidR="0087154B" w:rsidRPr="00577543">
        <w:rPr>
          <w:rFonts w:ascii="Times New Roman" w:eastAsia="Times New Roman" w:hAnsi="Times New Roman" w:cs="Times New Roman"/>
          <w:sz w:val="24"/>
          <w:szCs w:val="24"/>
        </w:rPr>
        <w:t>__</w:t>
      </w:r>
      <w:r w:rsidR="006D5C34" w:rsidRPr="00577543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50287688" w14:textId="77777777" w:rsidR="00541F69" w:rsidRPr="00577543" w:rsidRDefault="00541F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B581C51" w14:textId="16C5BC5E" w:rsidR="00541F69" w:rsidRPr="00577543" w:rsidRDefault="00B840B7" w:rsidP="00751879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7849AA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771B0F" w:rsidRPr="00577543">
        <w:rPr>
          <w:rFonts w:ascii="Times New Roman" w:eastAsia="Times New Roman" w:hAnsi="Times New Roman" w:cs="Times New Roman"/>
          <w:color w:val="FF0000"/>
          <w:sz w:val="24"/>
          <w:szCs w:val="24"/>
        </w:rPr>
        <w:t>ÓRGÃO/ENTIDADE</w:t>
      </w:r>
      <w:r w:rsidR="00771B0F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49AA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realiza </w:t>
      </w:r>
      <w:r w:rsidR="007849AA" w:rsidRPr="00D802E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hyperlink r:id="rId15">
        <w:r w:rsidR="007849AA" w:rsidRPr="00D802E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gestão por competências</w:t>
        </w:r>
      </w:hyperlink>
      <w:r w:rsidR="007849AA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seus servidores? </w:t>
      </w:r>
    </w:p>
    <w:p w14:paraId="3E433242" w14:textId="77777777" w:rsidR="00541F69" w:rsidRPr="00577543" w:rsidRDefault="00A40B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>(    )</w:t>
      </w:r>
      <w:r w:rsidR="007849AA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sim</w:t>
      </w:r>
    </w:p>
    <w:p w14:paraId="32EBD7DB" w14:textId="77777777" w:rsidR="00541F69" w:rsidRPr="00577543" w:rsidRDefault="007849A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1CC4CA26" w14:textId="694A8EC9" w:rsidR="00541F69" w:rsidRPr="00577543" w:rsidRDefault="007849A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</w:t>
      </w:r>
      <w:r w:rsidR="0087154B" w:rsidRPr="00577543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448BC243" w14:textId="77777777" w:rsidR="00541F69" w:rsidRPr="00577543" w:rsidRDefault="00541F69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A84F7E" w14:textId="0F38477F" w:rsidR="00541F69" w:rsidRPr="00577543" w:rsidRDefault="007849AA" w:rsidP="00607563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771B0F" w:rsidRPr="00577543">
        <w:rPr>
          <w:rFonts w:ascii="Times New Roman" w:eastAsia="Times New Roman" w:hAnsi="Times New Roman" w:cs="Times New Roman"/>
          <w:color w:val="FF0000"/>
          <w:sz w:val="24"/>
          <w:szCs w:val="24"/>
        </w:rPr>
        <w:t>ÓRGÃO/ENTIDADE</w:t>
      </w:r>
      <w:r w:rsidR="00771B0F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7543">
        <w:rPr>
          <w:rFonts w:ascii="Times New Roman" w:eastAsia="Times New Roman" w:hAnsi="Times New Roman" w:cs="Times New Roman"/>
          <w:sz w:val="24"/>
          <w:szCs w:val="24"/>
        </w:rPr>
        <w:t xml:space="preserve">adota medidas quando do desligamento e movimentação de </w:t>
      </w:r>
      <w:r w:rsidRPr="00577543">
        <w:rPr>
          <w:rFonts w:ascii="Times New Roman" w:eastAsia="Times New Roman" w:hAnsi="Times New Roman" w:cs="Times New Roman"/>
          <w:sz w:val="24"/>
          <w:szCs w:val="24"/>
        </w:rPr>
        <w:lastRenderedPageBreak/>
        <w:t>servidores, para fins de controle de acessos e segurança da informação (Ex: revogação de senhas e e-mail corporativos, recolhimento de crachá, documentos, certificados digitais, uniformes, aparelhos eletrônicos e exclusão de grupos de trabalho em aplicativos de celular ou similar.)</w:t>
      </w:r>
    </w:p>
    <w:p w14:paraId="13FE75BC" w14:textId="77777777" w:rsidR="00541F69" w:rsidRPr="00577543" w:rsidRDefault="00A40B0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</w:t>
      </w:r>
      <w:r w:rsidR="007849AA" w:rsidRPr="00577543">
        <w:rPr>
          <w:rFonts w:ascii="Times New Roman" w:eastAsia="Times New Roman" w:hAnsi="Times New Roman" w:cs="Times New Roman"/>
          <w:sz w:val="24"/>
          <w:szCs w:val="24"/>
        </w:rPr>
        <w:t xml:space="preserve"> sim</w:t>
      </w:r>
    </w:p>
    <w:p w14:paraId="23F7626C" w14:textId="77777777" w:rsidR="00541F69" w:rsidRPr="00577543" w:rsidRDefault="007849A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64879AC1" w14:textId="07CD67FD" w:rsidR="00541F69" w:rsidRPr="00577543" w:rsidRDefault="007849A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</w:t>
      </w:r>
      <w:r w:rsidR="0087154B" w:rsidRPr="00577543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4148CFEE" w14:textId="77777777" w:rsidR="00541F69" w:rsidRPr="00577543" w:rsidRDefault="00541F69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5DB3EE" w14:textId="2763800A" w:rsidR="00541F69" w:rsidRPr="00577543" w:rsidRDefault="007849AA" w:rsidP="00607563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qns97r60wus2" w:colFirst="0" w:colLast="0"/>
      <w:bookmarkEnd w:id="0"/>
      <w:r w:rsidRPr="00577543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771B0F" w:rsidRPr="00577543">
        <w:rPr>
          <w:rFonts w:ascii="Times New Roman" w:eastAsia="Times New Roman" w:hAnsi="Times New Roman" w:cs="Times New Roman"/>
          <w:color w:val="FF0000"/>
          <w:sz w:val="24"/>
          <w:szCs w:val="24"/>
        </w:rPr>
        <w:t>ÓRGÃO/ENTIDADE</w:t>
      </w:r>
      <w:r w:rsidR="00771B0F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7543">
        <w:rPr>
          <w:rFonts w:ascii="Times New Roman" w:eastAsia="Times New Roman" w:hAnsi="Times New Roman" w:cs="Times New Roman"/>
          <w:sz w:val="24"/>
          <w:szCs w:val="24"/>
        </w:rPr>
        <w:t xml:space="preserve">já realizou pesquisa de </w:t>
      </w:r>
      <w:hyperlink r:id="rId16">
        <w:r w:rsidRPr="0057754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clima</w:t>
        </w:r>
      </w:hyperlink>
      <w:r w:rsidRPr="005775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7">
        <w:r w:rsidRPr="0057754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organizacional</w:t>
        </w:r>
      </w:hyperlink>
      <w:r w:rsidRPr="00577543">
        <w:rPr>
          <w:rFonts w:ascii="Times New Roman" w:eastAsia="Times New Roman" w:hAnsi="Times New Roman" w:cs="Times New Roman"/>
          <w:sz w:val="24"/>
          <w:szCs w:val="24"/>
        </w:rPr>
        <w:t xml:space="preserve">, a fim de identificar a satisfação dos servidores quanto à infraestrutura do órgão, relacionamento com seus superiores e pares, delegação de tarefas, orientação para resultados e demais aspectos que compõem o clima organizacional? Se sim, qual o resultado da ação?  </w:t>
      </w:r>
    </w:p>
    <w:p w14:paraId="22CC7C77" w14:textId="77777777" w:rsidR="00541F69" w:rsidRPr="00577543" w:rsidRDefault="00A40B0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</w:t>
      </w:r>
      <w:r w:rsidR="007849AA" w:rsidRPr="00577543">
        <w:rPr>
          <w:rFonts w:ascii="Times New Roman" w:eastAsia="Times New Roman" w:hAnsi="Times New Roman" w:cs="Times New Roman"/>
          <w:sz w:val="24"/>
          <w:szCs w:val="24"/>
        </w:rPr>
        <w:t xml:space="preserve"> sim</w:t>
      </w:r>
    </w:p>
    <w:p w14:paraId="19CFB441" w14:textId="77777777" w:rsidR="00541F69" w:rsidRPr="00577543" w:rsidRDefault="007849A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5042DEFB" w14:textId="22813521" w:rsidR="00541F69" w:rsidRPr="00577543" w:rsidRDefault="007849A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 xml:space="preserve">OBS: </w:t>
      </w:r>
      <w:r w:rsidR="00406C21" w:rsidRPr="0057754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  <w:r w:rsidR="0087154B" w:rsidRPr="00577543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406C21" w:rsidRPr="00577543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2039BC8D" w14:textId="77777777" w:rsidR="008C5453" w:rsidRPr="00577543" w:rsidRDefault="008C5453">
      <w:pPr>
        <w:jc w:val="center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</w:p>
    <w:p w14:paraId="307113F5" w14:textId="4DC88240" w:rsidR="00541F69" w:rsidRPr="00577543" w:rsidRDefault="007849AA">
      <w:pPr>
        <w:jc w:val="center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>EIXO 2: GOVERNANÇA, CONTROLES INTERNOS E GESTÃO DE RISCOS</w:t>
      </w:r>
    </w:p>
    <w:p w14:paraId="7D17707F" w14:textId="77777777" w:rsidR="00541F69" w:rsidRPr="00577543" w:rsidRDefault="00541F69">
      <w:pPr>
        <w:ind w:right="-142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</w:p>
    <w:p w14:paraId="0743B7D1" w14:textId="77777777" w:rsidR="00541F69" w:rsidRPr="00577543" w:rsidRDefault="007849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GOVERNANÇA</w:t>
      </w:r>
    </w:p>
    <w:p w14:paraId="4BEF942F" w14:textId="726D1129" w:rsidR="00541F69" w:rsidRPr="00577543" w:rsidRDefault="007849AA" w:rsidP="00751879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771B0F" w:rsidRPr="00577543">
        <w:rPr>
          <w:rFonts w:ascii="Times New Roman" w:eastAsia="Times New Roman" w:hAnsi="Times New Roman" w:cs="Times New Roman"/>
          <w:color w:val="FF0000"/>
          <w:sz w:val="24"/>
          <w:szCs w:val="24"/>
        </w:rPr>
        <w:t>ÓRGÃO/ENTIDADE</w:t>
      </w:r>
      <w:r w:rsidR="00771B0F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possui </w:t>
      </w:r>
      <w:hyperlink r:id="rId18">
        <w:r w:rsidRPr="0057754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planejamento estratégico</w:t>
        </w:r>
      </w:hyperlink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 </w:t>
      </w:r>
    </w:p>
    <w:p w14:paraId="41149EF3" w14:textId="77777777" w:rsidR="00541F69" w:rsidRPr="00577543" w:rsidRDefault="00A40B0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</w:t>
      </w:r>
      <w:r w:rsidR="007849AA" w:rsidRPr="00577543">
        <w:rPr>
          <w:rFonts w:ascii="Times New Roman" w:eastAsia="Times New Roman" w:hAnsi="Times New Roman" w:cs="Times New Roman"/>
          <w:sz w:val="24"/>
          <w:szCs w:val="24"/>
        </w:rPr>
        <w:t xml:space="preserve"> sim.  </w:t>
      </w:r>
      <w:r w:rsidR="007849AA" w:rsidRPr="00577543">
        <w:rPr>
          <w:rFonts w:ascii="Times New Roman" w:eastAsia="Times New Roman" w:hAnsi="Times New Roman" w:cs="Times New Roman"/>
          <w:sz w:val="24"/>
          <w:szCs w:val="24"/>
        </w:rPr>
        <w:tab/>
      </w:r>
      <w:r w:rsidR="007849AA" w:rsidRPr="00577543">
        <w:rPr>
          <w:rFonts w:ascii="Times New Roman" w:eastAsia="Times New Roman" w:hAnsi="Times New Roman" w:cs="Times New Roman"/>
          <w:sz w:val="24"/>
          <w:szCs w:val="24"/>
        </w:rPr>
        <w:tab/>
      </w:r>
      <w:r w:rsidR="007849AA" w:rsidRPr="00577543">
        <w:rPr>
          <w:rFonts w:ascii="Times New Roman" w:eastAsia="Times New Roman" w:hAnsi="Times New Roman" w:cs="Times New Roman"/>
          <w:sz w:val="24"/>
          <w:szCs w:val="24"/>
        </w:rPr>
        <w:tab/>
      </w:r>
      <w:r w:rsidR="007849AA" w:rsidRPr="00577543">
        <w:rPr>
          <w:rFonts w:ascii="Times New Roman" w:eastAsia="Times New Roman" w:hAnsi="Times New Roman" w:cs="Times New Roman"/>
          <w:sz w:val="24"/>
          <w:szCs w:val="24"/>
        </w:rPr>
        <w:tab/>
      </w:r>
      <w:r w:rsidR="007849AA" w:rsidRPr="0057754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4F229BE1" w14:textId="77777777" w:rsidR="00541F69" w:rsidRPr="00577543" w:rsidRDefault="007849A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7DC2EB24" w14:textId="19E2DECC" w:rsidR="00541F69" w:rsidRPr="00577543" w:rsidRDefault="007849A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</w:t>
      </w:r>
      <w:r w:rsidR="0087154B" w:rsidRPr="00577543"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39C3AD34" w14:textId="77777777" w:rsidR="00541F69" w:rsidRPr="00577543" w:rsidRDefault="00541F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2D877BD" w14:textId="0D160512" w:rsidR="00541F69" w:rsidRPr="00577543" w:rsidRDefault="007849AA" w:rsidP="00607563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Existindo planejamento estratégico, o documento é disponibilizado para todos os </w:t>
      </w:r>
      <w:r w:rsidRPr="00577543">
        <w:rPr>
          <w:rFonts w:ascii="Times New Roman" w:eastAsia="Times New Roman" w:hAnsi="Times New Roman" w:cs="Times New Roman"/>
          <w:sz w:val="24"/>
          <w:szCs w:val="24"/>
        </w:rPr>
        <w:t>servidores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Se sim, citar de que forma. </w:t>
      </w:r>
    </w:p>
    <w:p w14:paraId="65764AF3" w14:textId="77777777" w:rsidR="00541F69" w:rsidRPr="00577543" w:rsidRDefault="00A40B0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</w:t>
      </w:r>
      <w:r w:rsidR="007849AA" w:rsidRPr="00577543">
        <w:rPr>
          <w:rFonts w:ascii="Times New Roman" w:eastAsia="Times New Roman" w:hAnsi="Times New Roman" w:cs="Times New Roman"/>
          <w:sz w:val="24"/>
          <w:szCs w:val="24"/>
        </w:rPr>
        <w:t xml:space="preserve"> sim.</w:t>
      </w:r>
    </w:p>
    <w:p w14:paraId="06263C73" w14:textId="77777777" w:rsidR="00541F69" w:rsidRPr="00577543" w:rsidRDefault="007849A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03E9B809" w14:textId="73F5B805" w:rsidR="00541F69" w:rsidRPr="00577543" w:rsidRDefault="007849A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 xml:space="preserve">OBS: </w:t>
      </w:r>
      <w:r w:rsidR="00A40B04" w:rsidRPr="0057754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  <w:r w:rsidR="0087154B" w:rsidRPr="00577543"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3845E3D9" w14:textId="77777777" w:rsidR="00A40B04" w:rsidRPr="00577543" w:rsidRDefault="00A40B0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42C69C" w14:textId="107F8E97" w:rsidR="00A40B04" w:rsidRPr="00D802E2" w:rsidRDefault="00A40B04" w:rsidP="00607563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2E2">
        <w:rPr>
          <w:rFonts w:ascii="Times New Roman" w:eastAsia="Times New Roman" w:hAnsi="Times New Roman" w:cs="Times New Roman"/>
          <w:sz w:val="24"/>
          <w:szCs w:val="24"/>
        </w:rPr>
        <w:t>A integridade é incorporada ao planejamento estratégico e às prioridades institucionais?</w:t>
      </w:r>
    </w:p>
    <w:p w14:paraId="3F378BC9" w14:textId="77777777" w:rsidR="008C5453" w:rsidRPr="00D802E2" w:rsidRDefault="008C5453" w:rsidP="008C545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2E2">
        <w:rPr>
          <w:rFonts w:ascii="Times New Roman" w:eastAsia="Times New Roman" w:hAnsi="Times New Roman" w:cs="Times New Roman"/>
          <w:sz w:val="24"/>
          <w:szCs w:val="24"/>
        </w:rPr>
        <w:t>(    ) sim</w:t>
      </w:r>
    </w:p>
    <w:p w14:paraId="50FA795B" w14:textId="77777777" w:rsidR="008C5453" w:rsidRPr="00577543" w:rsidRDefault="008C5453" w:rsidP="008C545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 xml:space="preserve">(    ) não  </w:t>
      </w:r>
    </w:p>
    <w:p w14:paraId="340E8202" w14:textId="0F06C29E" w:rsidR="008C5453" w:rsidRPr="00577543" w:rsidRDefault="008C5453" w:rsidP="008C5453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>OBS: ______________________________________________________________</w:t>
      </w:r>
      <w:r w:rsidR="0087154B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</w:p>
    <w:p w14:paraId="58CA3326" w14:textId="77777777" w:rsidR="00541F69" w:rsidRPr="00577543" w:rsidRDefault="00541F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01928F9" w14:textId="2538476A" w:rsidR="00541F69" w:rsidRPr="00577543" w:rsidRDefault="007849AA" w:rsidP="00607563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planejamento estratégico é monitorado periodicamente para aferição do alcance </w:t>
      </w:r>
      <w:r w:rsidRPr="00577543">
        <w:rPr>
          <w:rFonts w:ascii="Times New Roman" w:eastAsia="Times New Roman" w:hAnsi="Times New Roman" w:cs="Times New Roman"/>
          <w:sz w:val="24"/>
          <w:szCs w:val="24"/>
        </w:rPr>
        <w:t>das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metas ou correção de eventuais falhas?</w:t>
      </w:r>
    </w:p>
    <w:p w14:paraId="4045AF13" w14:textId="77777777" w:rsidR="00541F69" w:rsidRPr="00577543" w:rsidRDefault="00A40B0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</w:t>
      </w:r>
      <w:r w:rsidR="007849AA" w:rsidRPr="00577543">
        <w:rPr>
          <w:rFonts w:ascii="Times New Roman" w:eastAsia="Times New Roman" w:hAnsi="Times New Roman" w:cs="Times New Roman"/>
          <w:sz w:val="24"/>
          <w:szCs w:val="24"/>
        </w:rPr>
        <w:t xml:space="preserve"> sim. </w:t>
      </w:r>
      <w:r w:rsidR="007849AA" w:rsidRPr="0057754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</w:t>
      </w:r>
    </w:p>
    <w:p w14:paraId="4C5A44D8" w14:textId="77777777" w:rsidR="00541F69" w:rsidRPr="00577543" w:rsidRDefault="007849A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3E0FDD3F" w14:textId="753095D8" w:rsidR="00541F69" w:rsidRPr="00577543" w:rsidRDefault="007849A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lastRenderedPageBreak/>
        <w:t>OBS:______________________________________________________________</w:t>
      </w:r>
      <w:r w:rsidR="0087154B" w:rsidRPr="00577543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577543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01A79E5F" w14:textId="77777777" w:rsidR="00541F69" w:rsidRPr="00577543" w:rsidRDefault="00541F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67345E1" w14:textId="552555A8" w:rsidR="00541F69" w:rsidRPr="00577543" w:rsidRDefault="007849AA" w:rsidP="00607563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2E2">
        <w:rPr>
          <w:rFonts w:ascii="Times New Roman" w:eastAsia="Times New Roman" w:hAnsi="Times New Roman" w:cs="Times New Roman"/>
          <w:sz w:val="24"/>
          <w:szCs w:val="24"/>
        </w:rPr>
        <w:t xml:space="preserve">Existem </w:t>
      </w:r>
      <w:hyperlink r:id="rId19">
        <w:r w:rsidRPr="00D802E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instâncias</w:t>
        </w:r>
      </w:hyperlink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colegiadas/consultivas/participativas ligadas à governança do </w:t>
      </w:r>
      <w:r w:rsidR="00771B0F" w:rsidRPr="00577543">
        <w:rPr>
          <w:rFonts w:ascii="Times New Roman" w:eastAsia="Times New Roman" w:hAnsi="Times New Roman" w:cs="Times New Roman"/>
          <w:color w:val="FF0000"/>
          <w:sz w:val="24"/>
          <w:szCs w:val="24"/>
        </w:rPr>
        <w:t>ÓRGÃO/ENTIDADE</w:t>
      </w:r>
      <w:r w:rsidR="00771B0F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>em que as decisões são deliberadas ou compartilhadas? (Ex: Conselho de Governança, Consultas Públicas)</w:t>
      </w:r>
    </w:p>
    <w:p w14:paraId="6CB6D516" w14:textId="77777777" w:rsidR="00F86ABB" w:rsidRPr="00577543" w:rsidRDefault="00F86ABB" w:rsidP="00F86AB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sim</w:t>
      </w:r>
    </w:p>
    <w:p w14:paraId="3D19AA1F" w14:textId="77777777" w:rsidR="00F86ABB" w:rsidRPr="00577543" w:rsidRDefault="00F86ABB" w:rsidP="00F86AB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 xml:space="preserve">(    ) não  </w:t>
      </w:r>
    </w:p>
    <w:p w14:paraId="41DE6544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60587B32" w14:textId="77777777" w:rsidR="00541F69" w:rsidRPr="00577543" w:rsidRDefault="00541F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D7B0D86" w14:textId="43FBBAF9" w:rsidR="00541F69" w:rsidRPr="00577543" w:rsidRDefault="007849AA" w:rsidP="00607563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Caso existam essas instâncias, há regulamentação específica e atuação efetiva das mesmas (ex: existência de atas de reunião/publicações de deliberações)? Se sim, citar a legislação. </w:t>
      </w:r>
    </w:p>
    <w:p w14:paraId="34C297C9" w14:textId="77777777" w:rsidR="00541F69" w:rsidRPr="00577543" w:rsidRDefault="00A40B0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</w:t>
      </w:r>
      <w:r w:rsidR="007849AA" w:rsidRPr="00577543">
        <w:rPr>
          <w:rFonts w:ascii="Times New Roman" w:eastAsia="Times New Roman" w:hAnsi="Times New Roman" w:cs="Times New Roman"/>
          <w:sz w:val="24"/>
          <w:szCs w:val="24"/>
        </w:rPr>
        <w:t xml:space="preserve"> sim</w:t>
      </w:r>
    </w:p>
    <w:p w14:paraId="2845C626" w14:textId="77777777" w:rsidR="00541F69" w:rsidRPr="00577543" w:rsidRDefault="007849A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0BDFAD16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0ADF9E9F" w14:textId="77777777" w:rsidR="00541F69" w:rsidRPr="00577543" w:rsidRDefault="00541F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FD4E9CB" w14:textId="71385016" w:rsidR="00541F69" w:rsidRPr="00577543" w:rsidRDefault="007849AA" w:rsidP="00607563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São observadas pelo </w:t>
      </w:r>
      <w:r w:rsidR="00771B0F" w:rsidRPr="00577543">
        <w:rPr>
          <w:rFonts w:ascii="Times New Roman" w:eastAsia="Times New Roman" w:hAnsi="Times New Roman" w:cs="Times New Roman"/>
          <w:color w:val="FF0000"/>
          <w:sz w:val="24"/>
          <w:szCs w:val="24"/>
        </w:rPr>
        <w:t>ÓRGÃO/ENTIDADE</w:t>
      </w:r>
      <w:r w:rsidR="00771B0F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orientações contidas na Política de Segurança da Informação previstas na </w:t>
      </w:r>
      <w:hyperlink r:id="rId20">
        <w:r w:rsidRPr="00D802E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Deliberação CETI/SEGOV n. 02, de 24/02/2022</w:t>
        </w:r>
      </w:hyperlink>
      <w:r w:rsidRPr="00D802E2">
        <w:rPr>
          <w:rFonts w:ascii="Times New Roman" w:eastAsia="Times New Roman" w:hAnsi="Times New Roman" w:cs="Times New Roman"/>
          <w:sz w:val="24"/>
          <w:szCs w:val="24"/>
        </w:rPr>
        <w:t xml:space="preserve">?  </w:t>
      </w:r>
    </w:p>
    <w:p w14:paraId="6619D4C7" w14:textId="77777777" w:rsidR="00541F69" w:rsidRPr="00577543" w:rsidRDefault="00A40B0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</w:t>
      </w:r>
      <w:r w:rsidR="007849AA" w:rsidRPr="00577543">
        <w:rPr>
          <w:rFonts w:ascii="Times New Roman" w:eastAsia="Times New Roman" w:hAnsi="Times New Roman" w:cs="Times New Roman"/>
          <w:sz w:val="24"/>
          <w:szCs w:val="24"/>
        </w:rPr>
        <w:t xml:space="preserve"> sim                                          </w:t>
      </w:r>
    </w:p>
    <w:p w14:paraId="0804D3CD" w14:textId="77777777" w:rsidR="00541F69" w:rsidRPr="00577543" w:rsidRDefault="007849A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1EFFCE21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35D6D587" w14:textId="77777777" w:rsidR="00541F69" w:rsidRPr="00577543" w:rsidRDefault="00541F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DCA5CC9" w14:textId="03639DC8" w:rsidR="00541F69" w:rsidRPr="00577543" w:rsidRDefault="007849AA" w:rsidP="00607563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771B0F" w:rsidRPr="00577543">
        <w:rPr>
          <w:rFonts w:ascii="Times New Roman" w:eastAsia="Times New Roman" w:hAnsi="Times New Roman" w:cs="Times New Roman"/>
          <w:color w:val="FF0000"/>
          <w:sz w:val="24"/>
          <w:szCs w:val="24"/>
        </w:rPr>
        <w:t>ÓRGÃO/ENTIDADE</w:t>
      </w:r>
      <w:r w:rsidR="00771B0F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>dispõe de Política de Segurança da Informação (específica), a fim de reduzir as chances de fraude ou perdas de informações?</w:t>
      </w:r>
    </w:p>
    <w:p w14:paraId="27563C19" w14:textId="77777777" w:rsidR="00541F69" w:rsidRPr="00577543" w:rsidRDefault="00A40B04" w:rsidP="0075187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</w:t>
      </w:r>
      <w:r w:rsidR="007849AA" w:rsidRPr="00577543">
        <w:rPr>
          <w:rFonts w:ascii="Times New Roman" w:eastAsia="Times New Roman" w:hAnsi="Times New Roman" w:cs="Times New Roman"/>
          <w:sz w:val="24"/>
          <w:szCs w:val="24"/>
        </w:rPr>
        <w:t xml:space="preserve"> sim                                         </w:t>
      </w:r>
    </w:p>
    <w:p w14:paraId="324C63F3" w14:textId="77777777" w:rsidR="00541F69" w:rsidRPr="00577543" w:rsidRDefault="007849AA" w:rsidP="0075187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5693971D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08D2A599" w14:textId="77777777" w:rsidR="00541F69" w:rsidRPr="00577543" w:rsidRDefault="00541F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4278194" w14:textId="23EC658A" w:rsidR="00541F69" w:rsidRPr="00577543" w:rsidRDefault="007849AA" w:rsidP="00607563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771B0F" w:rsidRPr="00577543">
        <w:rPr>
          <w:rFonts w:ascii="Times New Roman" w:eastAsia="Times New Roman" w:hAnsi="Times New Roman" w:cs="Times New Roman"/>
          <w:color w:val="FF0000"/>
          <w:sz w:val="24"/>
          <w:szCs w:val="24"/>
        </w:rPr>
        <w:t>ÓRGÃO/ENTIDADE</w:t>
      </w:r>
      <w:r w:rsidR="00771B0F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realiza reuniões entre as áreas para divulgação das ações </w:t>
      </w:r>
      <w:r w:rsidRPr="00577543">
        <w:rPr>
          <w:rFonts w:ascii="Times New Roman" w:eastAsia="Times New Roman" w:hAnsi="Times New Roman" w:cs="Times New Roman"/>
          <w:sz w:val="24"/>
          <w:szCs w:val="24"/>
        </w:rPr>
        <w:t>planejadas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em execução e troca de conhecimentos e de boas práticas? </w:t>
      </w:r>
    </w:p>
    <w:p w14:paraId="4AA2B793" w14:textId="77777777" w:rsidR="00541F69" w:rsidRPr="00577543" w:rsidRDefault="00A40B0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</w:t>
      </w:r>
      <w:r w:rsidR="007849AA" w:rsidRPr="00577543">
        <w:rPr>
          <w:rFonts w:ascii="Times New Roman" w:eastAsia="Times New Roman" w:hAnsi="Times New Roman" w:cs="Times New Roman"/>
          <w:sz w:val="24"/>
          <w:szCs w:val="24"/>
        </w:rPr>
        <w:t xml:space="preserve"> sim</w:t>
      </w:r>
    </w:p>
    <w:p w14:paraId="5F694DB4" w14:textId="77777777" w:rsidR="00541F69" w:rsidRPr="00577543" w:rsidRDefault="007849A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7719062E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7F8D80C3" w14:textId="77777777" w:rsidR="00541F69" w:rsidRPr="00577543" w:rsidRDefault="00541F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291B179" w14:textId="4C1177ED" w:rsidR="00541F69" w:rsidRPr="00577543" w:rsidRDefault="007849AA" w:rsidP="00607563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577543">
        <w:rPr>
          <w:rFonts w:ascii="Times New Roman" w:eastAsia="Times New Roman" w:hAnsi="Times New Roman" w:cs="Times New Roman"/>
          <w:color w:val="FF0000"/>
          <w:sz w:val="24"/>
          <w:szCs w:val="24"/>
        </w:rPr>
        <w:t>ÓRGÃO/ENTIDADE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já realizou alguma pesquisa de satisfação sobre sua </w:t>
      </w:r>
      <w:r w:rsidRPr="00577543">
        <w:rPr>
          <w:rFonts w:ascii="Times New Roman" w:eastAsia="Times New Roman" w:hAnsi="Times New Roman" w:cs="Times New Roman"/>
          <w:sz w:val="24"/>
          <w:szCs w:val="24"/>
        </w:rPr>
        <w:t>gestão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 atuação junto a agentes internos e externos, a fim de identificar seus pontos fortes e fracos e realizar melhorias contínuas? Se sim, qual o resultado?</w:t>
      </w:r>
    </w:p>
    <w:p w14:paraId="5A5259E1" w14:textId="77777777" w:rsidR="00541F69" w:rsidRPr="00577543" w:rsidRDefault="00A40B0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</w:t>
      </w:r>
      <w:r w:rsidR="007849AA" w:rsidRPr="00577543">
        <w:rPr>
          <w:rFonts w:ascii="Times New Roman" w:eastAsia="Times New Roman" w:hAnsi="Times New Roman" w:cs="Times New Roman"/>
          <w:sz w:val="24"/>
          <w:szCs w:val="24"/>
        </w:rPr>
        <w:t xml:space="preserve"> sim</w:t>
      </w:r>
    </w:p>
    <w:p w14:paraId="244EEE5F" w14:textId="77777777" w:rsidR="00541F69" w:rsidRPr="00577543" w:rsidRDefault="007849A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160EF9F7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5109DFB5" w14:textId="77777777" w:rsidR="00962582" w:rsidRPr="00577543" w:rsidRDefault="0096258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2D7F196" w14:textId="77777777" w:rsidR="00541F69" w:rsidRPr="00577543" w:rsidRDefault="007849A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CONTROLES INTERNOS</w:t>
      </w:r>
    </w:p>
    <w:p w14:paraId="315BAEE8" w14:textId="00E51BB4" w:rsidR="00541F69" w:rsidRPr="00577543" w:rsidRDefault="007849AA" w:rsidP="00607563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771B0F" w:rsidRPr="00577543">
        <w:rPr>
          <w:rFonts w:ascii="Times New Roman" w:eastAsia="Times New Roman" w:hAnsi="Times New Roman" w:cs="Times New Roman"/>
          <w:color w:val="FF0000"/>
          <w:sz w:val="24"/>
          <w:szCs w:val="24"/>
        </w:rPr>
        <w:t>ÓRGÃO/ENTIDADE</w:t>
      </w:r>
      <w:r w:rsidR="00771B0F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já realizou ou realiza mapeamento de processos, de forma a </w:t>
      </w:r>
      <w:r w:rsidRPr="00577543">
        <w:rPr>
          <w:rFonts w:ascii="Times New Roman" w:eastAsia="Times New Roman" w:hAnsi="Times New Roman" w:cs="Times New Roman"/>
          <w:sz w:val="24"/>
          <w:szCs w:val="24"/>
        </w:rPr>
        <w:t>desenhar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fluxo das operações e o papel de cada servidor?</w:t>
      </w:r>
    </w:p>
    <w:p w14:paraId="2551C297" w14:textId="77777777" w:rsidR="00541F69" w:rsidRPr="00577543" w:rsidRDefault="00A40B0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</w:t>
      </w:r>
      <w:r w:rsidR="007849AA" w:rsidRPr="00577543">
        <w:rPr>
          <w:rFonts w:ascii="Times New Roman" w:eastAsia="Times New Roman" w:hAnsi="Times New Roman" w:cs="Times New Roman"/>
          <w:sz w:val="24"/>
          <w:szCs w:val="24"/>
        </w:rPr>
        <w:t xml:space="preserve"> sim                                             </w:t>
      </w:r>
    </w:p>
    <w:p w14:paraId="4CA2F033" w14:textId="77777777" w:rsidR="00541F69" w:rsidRPr="00577543" w:rsidRDefault="007849A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3A61E78F" w14:textId="77777777" w:rsidR="0087154B" w:rsidRPr="00577543" w:rsidRDefault="0087154B" w:rsidP="0087154B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655A46E9" w14:textId="56C909A9" w:rsidR="00541F69" w:rsidRPr="00577543" w:rsidRDefault="007849AA" w:rsidP="00607563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771B0F" w:rsidRPr="00577543">
        <w:rPr>
          <w:rFonts w:ascii="Times New Roman" w:eastAsia="Times New Roman" w:hAnsi="Times New Roman" w:cs="Times New Roman"/>
          <w:color w:val="FF0000"/>
          <w:sz w:val="24"/>
          <w:szCs w:val="24"/>
        </w:rPr>
        <w:t>ÓRGÃO/ENTIDADE</w:t>
      </w:r>
      <w:r w:rsidR="00771B0F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evidencia na sua estrutura, ou nos seus processos, a segregação de funções ou desconcentração de poder? </w:t>
      </w:r>
    </w:p>
    <w:p w14:paraId="535F37E1" w14:textId="77777777" w:rsidR="00541F69" w:rsidRPr="00577543" w:rsidRDefault="00A40B0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</w:t>
      </w:r>
      <w:r w:rsidR="007849AA" w:rsidRPr="00577543">
        <w:rPr>
          <w:rFonts w:ascii="Times New Roman" w:eastAsia="Times New Roman" w:hAnsi="Times New Roman" w:cs="Times New Roman"/>
          <w:sz w:val="24"/>
          <w:szCs w:val="24"/>
        </w:rPr>
        <w:t xml:space="preserve"> sim                                                    </w:t>
      </w:r>
    </w:p>
    <w:p w14:paraId="06EF9E6A" w14:textId="77777777" w:rsidR="00541F69" w:rsidRPr="00577543" w:rsidRDefault="007849A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4C2CC6BA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6E95A30D" w14:textId="77777777" w:rsidR="00541F69" w:rsidRPr="00577543" w:rsidRDefault="00541F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D9D2ABF" w14:textId="6BDC99E9" w:rsidR="00541F69" w:rsidRPr="00577543" w:rsidRDefault="007849AA" w:rsidP="00607563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771B0F" w:rsidRPr="00577543">
        <w:rPr>
          <w:rFonts w:ascii="Times New Roman" w:eastAsia="Times New Roman" w:hAnsi="Times New Roman" w:cs="Times New Roman"/>
          <w:color w:val="FF0000"/>
          <w:sz w:val="24"/>
          <w:szCs w:val="24"/>
        </w:rPr>
        <w:t>ÓRGÃO/ENTIDADE</w:t>
      </w:r>
      <w:r w:rsidR="00771B0F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dispõe de algum controle ou rotina de rotação de pessoal nos </w:t>
      </w:r>
      <w:r w:rsidRPr="00577543">
        <w:rPr>
          <w:rFonts w:ascii="Times New Roman" w:eastAsia="Times New Roman" w:hAnsi="Times New Roman" w:cs="Times New Roman"/>
          <w:sz w:val="24"/>
          <w:szCs w:val="24"/>
        </w:rPr>
        <w:t>cargos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 poder de decisão?</w:t>
      </w:r>
    </w:p>
    <w:p w14:paraId="117DD980" w14:textId="77777777" w:rsidR="00541F69" w:rsidRPr="00577543" w:rsidRDefault="00A40B0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</w:t>
      </w:r>
      <w:r w:rsidR="007849AA" w:rsidRPr="00577543">
        <w:rPr>
          <w:rFonts w:ascii="Times New Roman" w:eastAsia="Times New Roman" w:hAnsi="Times New Roman" w:cs="Times New Roman"/>
          <w:sz w:val="24"/>
          <w:szCs w:val="24"/>
        </w:rPr>
        <w:t xml:space="preserve"> sim                                                    </w:t>
      </w:r>
    </w:p>
    <w:p w14:paraId="240DBD92" w14:textId="77777777" w:rsidR="00541F69" w:rsidRPr="00577543" w:rsidRDefault="007849A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6CD09C9E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136A2F8B" w14:textId="77777777" w:rsidR="00541F69" w:rsidRPr="00577543" w:rsidRDefault="00541F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AEB053" w14:textId="4B388810" w:rsidR="00541F69" w:rsidRPr="00577543" w:rsidRDefault="007849AA" w:rsidP="00751879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771B0F" w:rsidRPr="00577543">
        <w:rPr>
          <w:rFonts w:ascii="Times New Roman" w:eastAsia="Times New Roman" w:hAnsi="Times New Roman" w:cs="Times New Roman"/>
          <w:color w:val="FF0000"/>
          <w:sz w:val="24"/>
          <w:szCs w:val="24"/>
        </w:rPr>
        <w:t>ÓRGÃO/ENTIDADE</w:t>
      </w:r>
      <w:r w:rsidR="00771B0F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está inserido em algum ambiente regulatório específico? </w:t>
      </w:r>
    </w:p>
    <w:p w14:paraId="09E51DD3" w14:textId="77777777" w:rsidR="00541F69" w:rsidRPr="00577543" w:rsidRDefault="00A40B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>(    )</w:t>
      </w:r>
      <w:r w:rsidR="007849AA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sim</w:t>
      </w:r>
    </w:p>
    <w:p w14:paraId="35B5EAB7" w14:textId="77777777" w:rsidR="00541F69" w:rsidRPr="00577543" w:rsidRDefault="007849A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1A154B71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003A000C" w14:textId="77777777" w:rsidR="00541F69" w:rsidRPr="00577543" w:rsidRDefault="00541F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20756B" w14:textId="4C39CD2F" w:rsidR="00541F69" w:rsidRPr="00577543" w:rsidRDefault="007849AA" w:rsidP="00607563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Havendo ambiente regulatório específico, há também controles internos </w:t>
      </w:r>
      <w:r w:rsidRPr="00577543">
        <w:rPr>
          <w:rFonts w:ascii="Times New Roman" w:eastAsia="Times New Roman" w:hAnsi="Times New Roman" w:cs="Times New Roman"/>
          <w:sz w:val="24"/>
          <w:szCs w:val="24"/>
        </w:rPr>
        <w:t>específicos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decorrentes desse ambiente?</w:t>
      </w:r>
    </w:p>
    <w:p w14:paraId="14457865" w14:textId="77777777" w:rsidR="00541F69" w:rsidRPr="00577543" w:rsidRDefault="00A40B0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</w:t>
      </w:r>
      <w:r w:rsidR="007849AA" w:rsidRPr="00577543">
        <w:rPr>
          <w:rFonts w:ascii="Times New Roman" w:eastAsia="Times New Roman" w:hAnsi="Times New Roman" w:cs="Times New Roman"/>
          <w:sz w:val="24"/>
          <w:szCs w:val="24"/>
        </w:rPr>
        <w:t xml:space="preserve"> sim</w:t>
      </w:r>
    </w:p>
    <w:p w14:paraId="4828797B" w14:textId="77777777" w:rsidR="00541F69" w:rsidRPr="00577543" w:rsidRDefault="007849A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3DFBF336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57E4B9F9" w14:textId="77777777" w:rsidR="00771B0F" w:rsidRDefault="00771B0F" w:rsidP="00771B0F">
      <w:pPr>
        <w:pStyle w:val="PargrafodaLista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7D490F" w14:textId="0CB0060C" w:rsidR="00541F69" w:rsidRPr="00577543" w:rsidRDefault="007849AA" w:rsidP="00607563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Havendo ambiente regulatório específico, existem programas de qualidade e/ou </w:t>
      </w:r>
      <w:r w:rsidRPr="00577543">
        <w:rPr>
          <w:rFonts w:ascii="Times New Roman" w:eastAsia="Times New Roman" w:hAnsi="Times New Roman" w:cs="Times New Roman"/>
          <w:sz w:val="24"/>
          <w:szCs w:val="24"/>
        </w:rPr>
        <w:t>algum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tipo de certificação (ex: ISO) no </w:t>
      </w:r>
      <w:r w:rsidR="00771B0F" w:rsidRPr="00577543">
        <w:rPr>
          <w:rFonts w:ascii="Times New Roman" w:eastAsia="Times New Roman" w:hAnsi="Times New Roman" w:cs="Times New Roman"/>
          <w:color w:val="FF0000"/>
          <w:sz w:val="24"/>
          <w:szCs w:val="24"/>
        </w:rPr>
        <w:t>ÓRGÃO/ENTIDADE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19689599" w14:textId="77777777" w:rsidR="00541F69" w:rsidRPr="00577543" w:rsidRDefault="007849A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 xml:space="preserve">(    ) sim                                                 </w:t>
      </w:r>
    </w:p>
    <w:p w14:paraId="5C3FDD8E" w14:textId="77777777" w:rsidR="00541F69" w:rsidRPr="00577543" w:rsidRDefault="007849A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 xml:space="preserve">(    ) não     </w:t>
      </w:r>
    </w:p>
    <w:p w14:paraId="19237BA9" w14:textId="77777777" w:rsidR="00541F69" w:rsidRPr="00577543" w:rsidRDefault="00A40B0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</w:t>
      </w:r>
      <w:r w:rsidR="007849AA" w:rsidRPr="00577543">
        <w:rPr>
          <w:rFonts w:ascii="Times New Roman" w:eastAsia="Times New Roman" w:hAnsi="Times New Roman" w:cs="Times New Roman"/>
          <w:sz w:val="24"/>
          <w:szCs w:val="24"/>
        </w:rPr>
        <w:t xml:space="preserve"> prejudicado                                            </w:t>
      </w:r>
    </w:p>
    <w:p w14:paraId="05AE2B33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53CBB84F" w14:textId="77777777" w:rsidR="00541F69" w:rsidRPr="00577543" w:rsidRDefault="00541F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6A865E" w14:textId="0D6C3EC0" w:rsidR="00541F69" w:rsidRPr="00577543" w:rsidRDefault="007849AA" w:rsidP="00607563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Houve implantação de setor com atuação na segunda linha de controle no </w:t>
      </w:r>
      <w:r w:rsidR="00771B0F" w:rsidRPr="00577543">
        <w:rPr>
          <w:rFonts w:ascii="Times New Roman" w:eastAsia="Times New Roman" w:hAnsi="Times New Roman" w:cs="Times New Roman"/>
          <w:color w:val="FF0000"/>
          <w:sz w:val="24"/>
          <w:szCs w:val="24"/>
        </w:rPr>
        <w:t>ÓRGÃO/ENTIDADE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>? Se sim, há servidores exclusivamente dedicados para essa atuação?</w:t>
      </w:r>
    </w:p>
    <w:p w14:paraId="16B19706" w14:textId="77777777" w:rsidR="00541F69" w:rsidRPr="00577543" w:rsidRDefault="00A40B0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lastRenderedPageBreak/>
        <w:t>(    )</w:t>
      </w:r>
      <w:r w:rsidR="007849AA" w:rsidRPr="00577543">
        <w:rPr>
          <w:rFonts w:ascii="Times New Roman" w:eastAsia="Times New Roman" w:hAnsi="Times New Roman" w:cs="Times New Roman"/>
          <w:sz w:val="24"/>
          <w:szCs w:val="24"/>
        </w:rPr>
        <w:t xml:space="preserve"> sim                                     </w:t>
      </w:r>
    </w:p>
    <w:p w14:paraId="35FB709C" w14:textId="77777777" w:rsidR="00541F69" w:rsidRPr="00577543" w:rsidRDefault="007849A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05BBE912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55F10A2F" w14:textId="77777777" w:rsidR="00771B0F" w:rsidRDefault="00771B0F" w:rsidP="00771B0F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276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127D01" w14:textId="70C9D926" w:rsidR="00415410" w:rsidRPr="00415410" w:rsidRDefault="00B840B7" w:rsidP="00415410">
      <w:pPr>
        <w:numPr>
          <w:ilvl w:val="0"/>
          <w:numId w:val="6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2E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15410" w:rsidRPr="00415410">
        <w:rPr>
          <w:rFonts w:ascii="Times New Roman" w:eastAsia="Times New Roman" w:hAnsi="Times New Roman" w:cs="Times New Roman"/>
          <w:sz w:val="24"/>
          <w:szCs w:val="24"/>
        </w:rPr>
        <w:t>São utilizados sistemas eletrônicos adequados para o registro, monitoramento e rastreabilidade das atividades mais relevantes da organização, de modo a garantir maior controle, transparência e confiabilidade das informações?</w:t>
      </w:r>
    </w:p>
    <w:p w14:paraId="0AA4913B" w14:textId="77777777" w:rsidR="002E2D80" w:rsidRPr="00577543" w:rsidRDefault="002E2D80" w:rsidP="002E2D8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sim</w:t>
      </w:r>
    </w:p>
    <w:p w14:paraId="66643296" w14:textId="77777777" w:rsidR="002E2D80" w:rsidRPr="00577543" w:rsidRDefault="002E2D80" w:rsidP="002E2D8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 xml:space="preserve">(    ) não  </w:t>
      </w:r>
    </w:p>
    <w:p w14:paraId="14E90B18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44BFBC38" w14:textId="77777777" w:rsidR="002E2D80" w:rsidRPr="00577543" w:rsidRDefault="002E2D80" w:rsidP="009625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</w:rPr>
      </w:pPr>
    </w:p>
    <w:p w14:paraId="4DDABDBF" w14:textId="77777777" w:rsidR="00541F69" w:rsidRPr="00577543" w:rsidRDefault="007849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GESTÃO DE RISCOS</w:t>
      </w:r>
    </w:p>
    <w:p w14:paraId="5BAE17BC" w14:textId="4B827E0E" w:rsidR="00541F69" w:rsidRPr="00577543" w:rsidRDefault="007849AA" w:rsidP="00751879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754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771B0F" w:rsidRPr="00577543">
        <w:rPr>
          <w:rFonts w:ascii="Times New Roman" w:eastAsia="Times New Roman" w:hAnsi="Times New Roman" w:cs="Times New Roman"/>
          <w:color w:val="FF0000"/>
          <w:sz w:val="24"/>
          <w:szCs w:val="24"/>
        </w:rPr>
        <w:t>ÓRGÃO/ENTIDADE</w:t>
      </w:r>
      <w:r w:rsidR="00771B0F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>tem definida e aprovada uma Política de Gestão de Riscos?</w:t>
      </w:r>
    </w:p>
    <w:p w14:paraId="5634455A" w14:textId="77777777" w:rsidR="002E2D80" w:rsidRPr="00577543" w:rsidRDefault="002E2D80" w:rsidP="002E2D8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sim</w:t>
      </w:r>
    </w:p>
    <w:p w14:paraId="2E55831C" w14:textId="77777777" w:rsidR="002E2D80" w:rsidRPr="00577543" w:rsidRDefault="002E2D80" w:rsidP="002E2D8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 xml:space="preserve">(    ) não  </w:t>
      </w:r>
    </w:p>
    <w:p w14:paraId="4B5B49FF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3D8DCE64" w14:textId="77777777" w:rsidR="00541F69" w:rsidRPr="00577543" w:rsidRDefault="00541F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15E020B" w14:textId="77777777" w:rsidR="00D802E2" w:rsidRDefault="00607563" w:rsidP="009149EB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2E2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</w:rPr>
        <w:t xml:space="preserve"> </w:t>
      </w:r>
      <w:r w:rsidR="005B47C0" w:rsidRPr="00D802E2">
        <w:rPr>
          <w:rFonts w:ascii="Times New Roman" w:eastAsia="Times New Roman" w:hAnsi="Times New Roman" w:cs="Times New Roman"/>
          <w:sz w:val="24"/>
          <w:szCs w:val="24"/>
        </w:rPr>
        <w:t>A organi</w:t>
      </w:r>
      <w:r w:rsidR="00FA2329" w:rsidRPr="00D802E2">
        <w:rPr>
          <w:rFonts w:ascii="Times New Roman" w:eastAsia="Times New Roman" w:hAnsi="Times New Roman" w:cs="Times New Roman"/>
          <w:sz w:val="24"/>
          <w:szCs w:val="24"/>
        </w:rPr>
        <w:t xml:space="preserve">zação </w:t>
      </w:r>
      <w:r w:rsidR="005B47C0" w:rsidRPr="00D802E2">
        <w:rPr>
          <w:rFonts w:ascii="Times New Roman" w:eastAsia="Times New Roman" w:hAnsi="Times New Roman" w:cs="Times New Roman"/>
          <w:sz w:val="24"/>
          <w:szCs w:val="24"/>
        </w:rPr>
        <w:t xml:space="preserve">conhece os riscos de seus principais processos? </w:t>
      </w:r>
    </w:p>
    <w:p w14:paraId="6968E866" w14:textId="49A4C673" w:rsidR="002E2D80" w:rsidRPr="00D802E2" w:rsidRDefault="002E2D80" w:rsidP="00D802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2E2">
        <w:rPr>
          <w:rFonts w:ascii="Times New Roman" w:eastAsia="Times New Roman" w:hAnsi="Times New Roman" w:cs="Times New Roman"/>
          <w:sz w:val="24"/>
          <w:szCs w:val="24"/>
        </w:rPr>
        <w:t>(    ) sim</w:t>
      </w:r>
    </w:p>
    <w:p w14:paraId="78A86D83" w14:textId="77777777" w:rsidR="002E2D80" w:rsidRPr="00577543" w:rsidRDefault="002E2D80" w:rsidP="002E2D8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 xml:space="preserve">(    ) não  </w:t>
      </w:r>
    </w:p>
    <w:p w14:paraId="083290E9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66F1E847" w14:textId="77777777" w:rsidR="002E2D80" w:rsidRPr="00577543" w:rsidRDefault="002E2D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</w:rPr>
      </w:pPr>
    </w:p>
    <w:p w14:paraId="63174C2B" w14:textId="018651F2" w:rsidR="005B47C0" w:rsidRPr="00D802E2" w:rsidRDefault="005B47C0" w:rsidP="00607563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2E2">
        <w:rPr>
          <w:rFonts w:ascii="Times New Roman" w:eastAsia="Times New Roman" w:hAnsi="Times New Roman" w:cs="Times New Roman"/>
          <w:sz w:val="24"/>
          <w:szCs w:val="24"/>
        </w:rPr>
        <w:t xml:space="preserve">Os servidores </w:t>
      </w:r>
      <w:r w:rsidR="00751879" w:rsidRPr="00D802E2">
        <w:rPr>
          <w:rFonts w:ascii="Times New Roman" w:eastAsia="Times New Roman" w:hAnsi="Times New Roman" w:cs="Times New Roman"/>
          <w:sz w:val="24"/>
          <w:szCs w:val="24"/>
        </w:rPr>
        <w:t>são comunicados</w:t>
      </w:r>
      <w:r w:rsidRPr="00D80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1879" w:rsidRPr="00D802E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802E2">
        <w:rPr>
          <w:rFonts w:ascii="Times New Roman" w:eastAsia="Times New Roman" w:hAnsi="Times New Roman" w:cs="Times New Roman"/>
          <w:sz w:val="24"/>
          <w:szCs w:val="24"/>
        </w:rPr>
        <w:t>os principais riscos que podem afetar a integridade do órgão?</w:t>
      </w:r>
    </w:p>
    <w:p w14:paraId="1678AD2C" w14:textId="77777777" w:rsidR="00751879" w:rsidRPr="00D802E2" w:rsidRDefault="00751879" w:rsidP="0075187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2E2">
        <w:rPr>
          <w:rFonts w:ascii="Times New Roman" w:eastAsia="Times New Roman" w:hAnsi="Times New Roman" w:cs="Times New Roman"/>
          <w:sz w:val="24"/>
          <w:szCs w:val="24"/>
        </w:rPr>
        <w:t>(    ) sim</w:t>
      </w:r>
    </w:p>
    <w:p w14:paraId="2E9831CC" w14:textId="77777777" w:rsidR="00751879" w:rsidRPr="00577543" w:rsidRDefault="00751879" w:rsidP="0075187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 xml:space="preserve">(    ) não  </w:t>
      </w:r>
    </w:p>
    <w:p w14:paraId="16EDE2E2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0FD1EC1C" w14:textId="77777777" w:rsidR="005B47C0" w:rsidRPr="00577543" w:rsidRDefault="005B47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D9D0BBE" w14:textId="4D01CB5E" w:rsidR="00541F69" w:rsidRPr="00577543" w:rsidRDefault="00607563" w:rsidP="00607563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49AA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Há um planejamento na </w:t>
      </w:r>
      <w:r w:rsidR="00771B0F" w:rsidRPr="00577543">
        <w:rPr>
          <w:rFonts w:ascii="Times New Roman" w:eastAsia="Times New Roman" w:hAnsi="Times New Roman" w:cs="Times New Roman"/>
          <w:color w:val="FF0000"/>
          <w:sz w:val="24"/>
          <w:szCs w:val="24"/>
        </w:rPr>
        <w:t>ÓRGÃO/ENTIDADE</w:t>
      </w:r>
      <w:r w:rsidR="00771B0F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49AA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para a comunicação interna dos riscos? </w:t>
      </w:r>
    </w:p>
    <w:p w14:paraId="3CD85D7A" w14:textId="77777777" w:rsidR="00541F69" w:rsidRPr="00577543" w:rsidRDefault="00A40B0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</w:t>
      </w:r>
      <w:r w:rsidR="007849AA" w:rsidRPr="00577543">
        <w:rPr>
          <w:rFonts w:ascii="Times New Roman" w:eastAsia="Times New Roman" w:hAnsi="Times New Roman" w:cs="Times New Roman"/>
          <w:sz w:val="24"/>
          <w:szCs w:val="24"/>
        </w:rPr>
        <w:t xml:space="preserve"> sim</w:t>
      </w:r>
    </w:p>
    <w:p w14:paraId="5386E90F" w14:textId="1F091D97" w:rsidR="00541F69" w:rsidRPr="00577543" w:rsidRDefault="007849A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3F25C055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3743E021" w14:textId="77777777" w:rsidR="00541F69" w:rsidRPr="00577543" w:rsidRDefault="00541F69">
      <w:pPr>
        <w:rPr>
          <w:rFonts w:ascii="Times New Roman" w:hAnsi="Times New Roman" w:cs="Times New Roman"/>
          <w:sz w:val="24"/>
          <w:szCs w:val="24"/>
        </w:rPr>
      </w:pPr>
    </w:p>
    <w:p w14:paraId="0223F48C" w14:textId="77777777" w:rsidR="002F4805" w:rsidRPr="00577543" w:rsidRDefault="002F4805">
      <w:pPr>
        <w:rPr>
          <w:rFonts w:ascii="Times New Roman" w:hAnsi="Times New Roman" w:cs="Times New Roman"/>
          <w:sz w:val="24"/>
          <w:szCs w:val="24"/>
        </w:rPr>
      </w:pPr>
    </w:p>
    <w:p w14:paraId="3096A62B" w14:textId="77777777" w:rsidR="000D40B0" w:rsidRPr="00577543" w:rsidRDefault="000D40B0" w:rsidP="000D40B0">
      <w:pPr>
        <w:jc w:val="center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>EIXO 3: TRANSPARÊNCIA, CANAL DE DENÚNCIAS E CONTROLE SOCIAL</w:t>
      </w:r>
    </w:p>
    <w:p w14:paraId="1E718EF9" w14:textId="77777777" w:rsidR="000D40B0" w:rsidRPr="00577543" w:rsidRDefault="000D40B0" w:rsidP="000D40B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b/>
          <w:sz w:val="24"/>
          <w:szCs w:val="24"/>
        </w:rPr>
        <w:t>TRANSPARÊNCIA</w:t>
      </w:r>
    </w:p>
    <w:p w14:paraId="0586A7A6" w14:textId="450EB987" w:rsidR="000D40B0" w:rsidRPr="00577543" w:rsidRDefault="000D40B0" w:rsidP="00607563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771B0F" w:rsidRPr="00577543">
        <w:rPr>
          <w:rFonts w:ascii="Times New Roman" w:eastAsia="Times New Roman" w:hAnsi="Times New Roman" w:cs="Times New Roman"/>
          <w:color w:val="FF0000"/>
          <w:sz w:val="24"/>
          <w:szCs w:val="24"/>
        </w:rPr>
        <w:t>INSTITUIÇÃO</w:t>
      </w:r>
      <w:r w:rsidR="00771B0F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promove a cultura da transparência e a divulgação proativa das informações no </w:t>
      </w:r>
      <w:hyperlink r:id="rId21" w:anchor=":~:text=1%C2%BA%20Este%20Decreto%20disp%C3%B5e%20sobre,a%20garantir%20o%20acesso%20%C3%A0">
        <w:r w:rsidRPr="0057754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Portal da Transparência</w:t>
        </w:r>
      </w:hyperlink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77543">
        <w:rPr>
          <w:rFonts w:ascii="Times New Roman" w:eastAsia="Times New Roman" w:hAnsi="Times New Roman" w:cs="Times New Roman"/>
          <w:sz w:val="24"/>
          <w:szCs w:val="24"/>
        </w:rPr>
        <w:t>conforme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legislação? </w:t>
      </w:r>
      <w:r w:rsidRPr="00577543">
        <w:rPr>
          <w:rFonts w:ascii="Times New Roman" w:eastAsia="Times New Roman" w:hAnsi="Times New Roman" w:cs="Times New Roman"/>
          <w:color w:val="0070C0"/>
          <w:sz w:val="24"/>
          <w:szCs w:val="24"/>
        </w:rPr>
        <w:t>(</w:t>
      </w:r>
      <w:hyperlink r:id="rId22" w:history="1">
        <w:r w:rsidRPr="00577543">
          <w:rPr>
            <w:rStyle w:val="Hyperlink"/>
            <w:rFonts w:ascii="Times New Roman" w:hAnsi="Times New Roman" w:cs="Times New Roman"/>
            <w:bCs/>
            <w:color w:val="0070C0"/>
            <w:sz w:val="24"/>
            <w:szCs w:val="24"/>
          </w:rPr>
          <w:t>Lei nº 12.527, de 18/11/2011</w:t>
        </w:r>
      </w:hyperlink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02E2">
        <w:rPr>
          <w:rFonts w:ascii="Times New Roman" w:eastAsia="Times New Roman" w:hAnsi="Times New Roman" w:cs="Times New Roman"/>
          <w:sz w:val="24"/>
          <w:szCs w:val="24"/>
        </w:rPr>
        <w:t xml:space="preserve">- Lei de Acesso à Informação) </w:t>
      </w:r>
    </w:p>
    <w:p w14:paraId="19DA3FD5" w14:textId="77777777" w:rsidR="000D40B0" w:rsidRPr="00577543" w:rsidRDefault="000D40B0" w:rsidP="000D40B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r w:rsidRPr="005775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) sim, frequentemente</w:t>
      </w:r>
    </w:p>
    <w:p w14:paraId="64CF8E84" w14:textId="77777777" w:rsidR="000D40B0" w:rsidRPr="00577543" w:rsidRDefault="000D40B0" w:rsidP="000D40B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lastRenderedPageBreak/>
        <w:t>(    ) sim, às vezes</w:t>
      </w:r>
    </w:p>
    <w:p w14:paraId="099B4A61" w14:textId="77777777" w:rsidR="000D40B0" w:rsidRPr="00577543" w:rsidRDefault="000D40B0" w:rsidP="000D40B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26505A9E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648FCF25" w14:textId="77777777" w:rsidR="000D40B0" w:rsidRPr="00577543" w:rsidRDefault="000D40B0" w:rsidP="000D40B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0A9CD9" w14:textId="77777777" w:rsidR="000D40B0" w:rsidRPr="00577543" w:rsidRDefault="000D40B0" w:rsidP="00607563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>Há comunicação para a Ouvidora-geral do Estado quando da disponibilização da informação?</w:t>
      </w:r>
    </w:p>
    <w:p w14:paraId="3E302BF1" w14:textId="77777777" w:rsidR="000D40B0" w:rsidRPr="00577543" w:rsidRDefault="000D40B0" w:rsidP="000D40B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sim, frequentemente.</w:t>
      </w:r>
    </w:p>
    <w:p w14:paraId="591280CF" w14:textId="77777777" w:rsidR="000D40B0" w:rsidRPr="00577543" w:rsidRDefault="000D40B0" w:rsidP="000D40B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sim, às vezes.</w:t>
      </w:r>
    </w:p>
    <w:p w14:paraId="35E4713F" w14:textId="77777777" w:rsidR="000D40B0" w:rsidRPr="00577543" w:rsidRDefault="000D40B0" w:rsidP="000D40B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73B11BCA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079A1129" w14:textId="77777777" w:rsidR="000D40B0" w:rsidRPr="00577543" w:rsidRDefault="000D40B0" w:rsidP="000D40B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910811" w14:textId="52BDCBF3" w:rsidR="000D40B0" w:rsidRPr="00577543" w:rsidRDefault="00607563" w:rsidP="008240AE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40B0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0D40B0" w:rsidRPr="00577543">
        <w:rPr>
          <w:rFonts w:ascii="Times New Roman" w:eastAsia="Times New Roman" w:hAnsi="Times New Roman" w:cs="Times New Roman"/>
          <w:color w:val="FF0000"/>
          <w:sz w:val="24"/>
          <w:szCs w:val="24"/>
        </w:rPr>
        <w:t>INSTITUIÇÃO</w:t>
      </w:r>
      <w:r w:rsidR="000D40B0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realiza, constantemente, a atualização das informações no Portal da Transparência? </w:t>
      </w:r>
    </w:p>
    <w:p w14:paraId="22EF5A88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sim, frequentemente</w:t>
      </w:r>
    </w:p>
    <w:p w14:paraId="5370CB87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sim, às vezes.</w:t>
      </w:r>
    </w:p>
    <w:p w14:paraId="293CD5C2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6C83FDA8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63831A95" w14:textId="77777777" w:rsidR="000D40B0" w:rsidRPr="00577543" w:rsidRDefault="000D40B0" w:rsidP="000D40B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9FC416" w14:textId="4F81A63A" w:rsidR="000D40B0" w:rsidRPr="00577543" w:rsidRDefault="00607563" w:rsidP="00415410">
      <w:pPr>
        <w:pStyle w:val="PargrafodaLista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240AE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40B0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>Há comunicação para a Ouvidor</w:t>
      </w:r>
      <w:r w:rsidR="008240AE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0D40B0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>a-geral do Estado quando da atualização?</w:t>
      </w:r>
    </w:p>
    <w:p w14:paraId="0732406F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sim, frequentemente.</w:t>
      </w:r>
    </w:p>
    <w:p w14:paraId="2DDE9DE5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sim, às vezes.</w:t>
      </w:r>
    </w:p>
    <w:p w14:paraId="505C1D2D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 xml:space="preserve">(    ) não </w:t>
      </w:r>
    </w:p>
    <w:p w14:paraId="1EA6F7D1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18B72681" w14:textId="77777777" w:rsidR="000D40B0" w:rsidRPr="00577543" w:rsidRDefault="000D40B0" w:rsidP="000D40B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4CF1EA" w14:textId="2EE7EE5A" w:rsidR="000D40B0" w:rsidRPr="00577543" w:rsidRDefault="008240AE" w:rsidP="008240AE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40B0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0D40B0" w:rsidRPr="0057754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INSTITUIÇÃO </w:t>
      </w:r>
      <w:r w:rsidR="000D40B0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disponibiliza acesso fácil ao sistema de </w:t>
      </w:r>
      <w:hyperlink r:id="rId23">
        <w:r w:rsidR="000D40B0" w:rsidRPr="0057754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Ouvidoria (FalaBr)</w:t>
        </w:r>
      </w:hyperlink>
      <w:r w:rsidR="000D40B0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seu site na internet?  </w:t>
      </w:r>
    </w:p>
    <w:p w14:paraId="33E969B0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sim</w:t>
      </w:r>
    </w:p>
    <w:p w14:paraId="1C8849F3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067DC20E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43E1E484" w14:textId="77777777" w:rsidR="000D40B0" w:rsidRPr="00577543" w:rsidRDefault="000D40B0" w:rsidP="000D40B0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08751E" w14:textId="6F29BA96" w:rsidR="000D40B0" w:rsidRPr="00577543" w:rsidRDefault="008240AE" w:rsidP="008240AE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40B0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0D40B0" w:rsidRPr="00577543">
        <w:rPr>
          <w:rFonts w:ascii="Times New Roman" w:eastAsia="Times New Roman" w:hAnsi="Times New Roman" w:cs="Times New Roman"/>
          <w:color w:val="FF0000"/>
          <w:sz w:val="24"/>
          <w:szCs w:val="24"/>
        </w:rPr>
        <w:t>INSTITUIÇÃO</w:t>
      </w:r>
      <w:r w:rsidR="000D40B0"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interage com os cidadãos por meio das redes sociais (Facebook, X, Instagram etc.)? </w:t>
      </w:r>
    </w:p>
    <w:p w14:paraId="7B81DF94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sim, frequentemente.</w:t>
      </w:r>
    </w:p>
    <w:p w14:paraId="406B2F3F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sim, às vezes.</w:t>
      </w:r>
    </w:p>
    <w:p w14:paraId="6B004EBD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218A3E3F" w14:textId="77777777" w:rsidR="0087154B" w:rsidRPr="00577543" w:rsidRDefault="0087154B" w:rsidP="0087154B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1B1D776C" w14:textId="77777777" w:rsidR="000D40B0" w:rsidRPr="00577543" w:rsidRDefault="000D40B0" w:rsidP="008240AE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577543">
        <w:rPr>
          <w:rFonts w:ascii="Times New Roman" w:eastAsia="Times New Roman" w:hAnsi="Times New Roman" w:cs="Times New Roman"/>
          <w:color w:val="FF0000"/>
          <w:sz w:val="24"/>
          <w:szCs w:val="24"/>
        </w:rPr>
        <w:t>INSTITUIÇÃO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mantém atualizada a </w:t>
      </w:r>
      <w:hyperlink r:id="rId24">
        <w:r w:rsidRPr="0057754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Carta de Serviços ao Usuário</w:t>
        </w:r>
      </w:hyperlink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seu site de internet? </w:t>
      </w:r>
    </w:p>
    <w:p w14:paraId="547B3B88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sim, frequentemente.</w:t>
      </w:r>
    </w:p>
    <w:p w14:paraId="16A7AD52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sim, às vezes.</w:t>
      </w:r>
    </w:p>
    <w:p w14:paraId="39B0DF42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11B01F8E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lastRenderedPageBreak/>
        <w:t>OBS:___________________________________________________________________</w:t>
      </w:r>
    </w:p>
    <w:p w14:paraId="119A9F26" w14:textId="77777777" w:rsidR="000D40B0" w:rsidRPr="00577543" w:rsidRDefault="000D40B0" w:rsidP="000D40B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D82342" w14:textId="77777777" w:rsidR="000D40B0" w:rsidRPr="00577543" w:rsidRDefault="000D40B0" w:rsidP="008240AE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577543">
        <w:rPr>
          <w:rFonts w:ascii="Times New Roman" w:eastAsia="Times New Roman" w:hAnsi="Times New Roman" w:cs="Times New Roman"/>
          <w:color w:val="FF0000"/>
          <w:sz w:val="24"/>
          <w:szCs w:val="24"/>
        </w:rPr>
        <w:t>INSTITUIÇÃO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divulga níveis de satisfação dos usuários para os serviços prestados?</w:t>
      </w:r>
    </w:p>
    <w:p w14:paraId="45CD8C7E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sim</w:t>
      </w:r>
    </w:p>
    <w:p w14:paraId="79939ECD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2F40274B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prejudicado</w:t>
      </w:r>
    </w:p>
    <w:p w14:paraId="2CB737FE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51BF173B" w14:textId="77777777" w:rsidR="00B840B7" w:rsidRPr="00577543" w:rsidRDefault="00B840B7" w:rsidP="000D40B0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D0D815" w14:textId="43F2B964" w:rsidR="000D40B0" w:rsidRPr="00577543" w:rsidRDefault="000D40B0" w:rsidP="000D40B0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b/>
          <w:sz w:val="24"/>
          <w:szCs w:val="24"/>
        </w:rPr>
        <w:t>CANAL DE DENÚNCIAS</w:t>
      </w:r>
    </w:p>
    <w:p w14:paraId="64FE54C6" w14:textId="77777777" w:rsidR="000D40B0" w:rsidRPr="00577543" w:rsidRDefault="000D40B0" w:rsidP="008240AE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57754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INSTITUIÇÃO 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disponibiliza </w:t>
      </w:r>
      <w:hyperlink r:id="rId25">
        <w:r w:rsidRPr="0057754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canais para o recebimento de denúncias</w:t>
        </w:r>
      </w:hyperlink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Em caso afirmativo, quais os canais?   </w:t>
      </w:r>
    </w:p>
    <w:p w14:paraId="6A0C5FAA" w14:textId="77777777" w:rsidR="00607563" w:rsidRPr="00577543" w:rsidRDefault="00607563" w:rsidP="0060756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sim</w:t>
      </w:r>
    </w:p>
    <w:p w14:paraId="77BEFF81" w14:textId="77777777" w:rsidR="00607563" w:rsidRPr="00577543" w:rsidRDefault="00607563" w:rsidP="0060756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 xml:space="preserve">(    ) não  </w:t>
      </w:r>
    </w:p>
    <w:p w14:paraId="0BEBE7F7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643F9BD2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49AD6A" w14:textId="77777777" w:rsidR="000D40B0" w:rsidRPr="00577543" w:rsidRDefault="000D40B0" w:rsidP="008240AE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>Os canais disponibilizados para o recebimento de denúncias, garantem o anonimato do denunciante?</w:t>
      </w:r>
    </w:p>
    <w:p w14:paraId="608EAB73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sim</w:t>
      </w:r>
    </w:p>
    <w:p w14:paraId="5C544300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279B4A3E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prejudicado</w:t>
      </w:r>
    </w:p>
    <w:p w14:paraId="742E964A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2C63D99E" w14:textId="77777777" w:rsidR="000D40B0" w:rsidRPr="00577543" w:rsidRDefault="000D40B0" w:rsidP="000D40B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A05C8A" w14:textId="77777777" w:rsidR="000D40B0" w:rsidRPr="00577543" w:rsidRDefault="000D40B0" w:rsidP="008240AE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577543">
        <w:rPr>
          <w:rFonts w:ascii="Times New Roman" w:eastAsia="Times New Roman" w:hAnsi="Times New Roman" w:cs="Times New Roman"/>
          <w:color w:val="FF0000"/>
          <w:sz w:val="24"/>
          <w:szCs w:val="24"/>
        </w:rPr>
        <w:t>INSTITUIÇÃO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dispõe de servidores dedicados e capacitados para o recebimento de denúncias?</w:t>
      </w:r>
    </w:p>
    <w:p w14:paraId="5C0AE150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sim</w:t>
      </w:r>
    </w:p>
    <w:p w14:paraId="2872A955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3A48917D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3DFF84FA" w14:textId="77777777" w:rsidR="000D40B0" w:rsidRPr="00577543" w:rsidRDefault="000D40B0" w:rsidP="000D40B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9D311B" w14:textId="622CE017" w:rsidR="000D40B0" w:rsidRPr="00577543" w:rsidRDefault="000D40B0" w:rsidP="008240AE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577543">
        <w:rPr>
          <w:rFonts w:ascii="Times New Roman" w:eastAsia="Times New Roman" w:hAnsi="Times New Roman" w:cs="Times New Roman"/>
          <w:color w:val="FF0000"/>
          <w:sz w:val="24"/>
          <w:szCs w:val="24"/>
        </w:rPr>
        <w:t>INSTITUIÇÃO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possui sala exclusiva </w:t>
      </w:r>
      <w:r w:rsidRPr="00D802E2">
        <w:rPr>
          <w:rFonts w:ascii="Times New Roman" w:eastAsia="Times New Roman" w:hAnsi="Times New Roman" w:cs="Times New Roman"/>
          <w:sz w:val="24"/>
          <w:szCs w:val="24"/>
        </w:rPr>
        <w:t>preparada que proporcion</w:t>
      </w:r>
      <w:r w:rsidR="00B840B7" w:rsidRPr="00D802E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802E2">
        <w:rPr>
          <w:rFonts w:ascii="Times New Roman" w:eastAsia="Times New Roman" w:hAnsi="Times New Roman" w:cs="Times New Roman"/>
          <w:sz w:val="24"/>
          <w:szCs w:val="24"/>
        </w:rPr>
        <w:t xml:space="preserve"> segurança 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>para as atividades da ouvidoria?</w:t>
      </w:r>
    </w:p>
    <w:p w14:paraId="3F719AD2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sim</w:t>
      </w:r>
    </w:p>
    <w:p w14:paraId="044D451B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0D0244F3" w14:textId="60F05079" w:rsidR="0087154B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7E4C2964" w14:textId="77777777" w:rsidR="00771B0F" w:rsidRPr="00577543" w:rsidRDefault="00771B0F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FC6AE2" w14:textId="77777777" w:rsidR="000D40B0" w:rsidRPr="00577543" w:rsidRDefault="000D40B0" w:rsidP="008240AE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577543">
        <w:rPr>
          <w:rFonts w:ascii="Times New Roman" w:eastAsia="Times New Roman" w:hAnsi="Times New Roman" w:cs="Times New Roman"/>
          <w:color w:val="FF0000"/>
          <w:sz w:val="24"/>
          <w:szCs w:val="24"/>
        </w:rPr>
        <w:t>INSTITUIÇÃO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divulga internamente o canal de denúncias (Sistema FalaBR), orientando quanto à sua utilização?  Em caso afirmativo, de que forma?</w:t>
      </w:r>
    </w:p>
    <w:p w14:paraId="3C9D2470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sim, frequentemente.</w:t>
      </w:r>
    </w:p>
    <w:p w14:paraId="738BA956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sim, às vezes.</w:t>
      </w:r>
    </w:p>
    <w:p w14:paraId="4FEC417A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2B1BDE45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3F54E04B" w14:textId="77777777" w:rsidR="000D40B0" w:rsidRPr="00577543" w:rsidRDefault="000D40B0" w:rsidP="000D40B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2D66C0" w14:textId="77777777" w:rsidR="000D40B0" w:rsidRPr="00577543" w:rsidRDefault="000D40B0" w:rsidP="008240AE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A </w:t>
      </w:r>
      <w:r w:rsidRPr="00577543">
        <w:rPr>
          <w:rFonts w:ascii="Times New Roman" w:eastAsia="Times New Roman" w:hAnsi="Times New Roman" w:cs="Times New Roman"/>
          <w:color w:val="FF0000"/>
          <w:sz w:val="24"/>
          <w:szCs w:val="24"/>
        </w:rPr>
        <w:t>INSTITUIÇÃO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divulga externamente o canal de denúncia? Em caso afirmativo, de que forma (ex: locais de atendimento, recepção de público e </w:t>
      </w:r>
      <w:r w:rsidRPr="0057754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site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institucional)?</w:t>
      </w:r>
    </w:p>
    <w:p w14:paraId="06CBB4DC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sim, frequentemente.</w:t>
      </w:r>
    </w:p>
    <w:p w14:paraId="4FE61EFB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sim, às vezes.</w:t>
      </w:r>
    </w:p>
    <w:p w14:paraId="4A3F72D4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672AB530" w14:textId="77777777" w:rsidR="0087154B" w:rsidRPr="00577543" w:rsidRDefault="0087154B" w:rsidP="0087154B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7DC7E7B8" w14:textId="77777777" w:rsidR="000D40B0" w:rsidRPr="00577543" w:rsidRDefault="000D40B0" w:rsidP="008240AE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577543">
        <w:rPr>
          <w:rFonts w:ascii="Times New Roman" w:eastAsia="Times New Roman" w:hAnsi="Times New Roman" w:cs="Times New Roman"/>
          <w:color w:val="FF0000"/>
          <w:sz w:val="24"/>
          <w:szCs w:val="24"/>
        </w:rPr>
        <w:t>INSTITUIÇÃO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tem conseguido cumprir com os prazos legais no que se refere ao </w:t>
      </w:r>
      <w:hyperlink r:id="rId26">
        <w:r w:rsidRPr="00A253F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tratamento das denúncias</w:t>
        </w:r>
      </w:hyperlink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79117AF9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sim</w:t>
      </w:r>
    </w:p>
    <w:p w14:paraId="2EA7897C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5C06A77C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241A024C" w14:textId="77777777" w:rsidR="0087154B" w:rsidRPr="00577543" w:rsidRDefault="0087154B" w:rsidP="000D40B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EF96D0" w14:textId="2C7BCAA6" w:rsidR="000D40B0" w:rsidRPr="00577543" w:rsidRDefault="000D40B0" w:rsidP="000D40B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b/>
          <w:sz w:val="24"/>
          <w:szCs w:val="24"/>
        </w:rPr>
        <w:t>CONTROLE SOCIAL</w:t>
      </w:r>
    </w:p>
    <w:p w14:paraId="7B797DA1" w14:textId="77777777" w:rsidR="000D40B0" w:rsidRPr="00577543" w:rsidRDefault="000D40B0" w:rsidP="008240AE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577543">
        <w:rPr>
          <w:rFonts w:ascii="Times New Roman" w:eastAsia="Times New Roman" w:hAnsi="Times New Roman" w:cs="Times New Roman"/>
          <w:color w:val="FF0000"/>
          <w:sz w:val="24"/>
          <w:szCs w:val="24"/>
        </w:rPr>
        <w:t>INSTITUIÇÃO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disponibiliza, em seu </w:t>
      </w:r>
      <w:r w:rsidRPr="0057754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site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eletrônico, a agenda do dirigente máximo? </w:t>
      </w:r>
    </w:p>
    <w:p w14:paraId="66D92C4E" w14:textId="77777777" w:rsidR="008240AE" w:rsidRPr="00577543" w:rsidRDefault="008240AE" w:rsidP="008240A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udkbh5bb1w" w:colFirst="0" w:colLast="0"/>
      <w:bookmarkEnd w:id="1"/>
      <w:r w:rsidRPr="00577543">
        <w:rPr>
          <w:rFonts w:ascii="Times New Roman" w:eastAsia="Times New Roman" w:hAnsi="Times New Roman" w:cs="Times New Roman"/>
          <w:sz w:val="24"/>
          <w:szCs w:val="24"/>
        </w:rPr>
        <w:t>(    ) sim.</w:t>
      </w:r>
    </w:p>
    <w:p w14:paraId="34858F64" w14:textId="77777777" w:rsidR="008240AE" w:rsidRPr="00577543" w:rsidRDefault="008240AE" w:rsidP="008240A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14D6D5BC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74B3666E" w14:textId="77777777" w:rsidR="008240AE" w:rsidRPr="00577543" w:rsidRDefault="008240AE" w:rsidP="008240AE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2CD9A9" w14:textId="77777777" w:rsidR="000D40B0" w:rsidRPr="00577543" w:rsidRDefault="000D40B0" w:rsidP="008240AE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577543">
        <w:rPr>
          <w:rFonts w:ascii="Times New Roman" w:eastAsia="Times New Roman" w:hAnsi="Times New Roman" w:cs="Times New Roman"/>
          <w:color w:val="FF0000"/>
          <w:sz w:val="24"/>
          <w:szCs w:val="24"/>
        </w:rPr>
        <w:t>INSTITUIÇÃO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promove a realização de audiências públicas, consultas públicas ou outras formas de participação popular?</w:t>
      </w:r>
    </w:p>
    <w:p w14:paraId="52A6E8FB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sim.</w:t>
      </w:r>
    </w:p>
    <w:p w14:paraId="6844D50D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10D242A6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37EB09B5" w14:textId="77777777" w:rsidR="00B20DA0" w:rsidRPr="00577543" w:rsidRDefault="00B20DA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57C255" w14:textId="1450408A" w:rsidR="000D40B0" w:rsidRPr="00577543" w:rsidRDefault="000D40B0" w:rsidP="008240AE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Há informações disponibilizadas no site eletrônico da </w:t>
      </w:r>
      <w:r w:rsidRPr="00577543">
        <w:rPr>
          <w:rFonts w:ascii="Times New Roman" w:eastAsia="Times New Roman" w:hAnsi="Times New Roman" w:cs="Times New Roman"/>
          <w:color w:val="FF0000"/>
          <w:sz w:val="24"/>
          <w:szCs w:val="24"/>
        </w:rPr>
        <w:t>INSTITUIÇÃO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>, sobre os resultados das audiências públicas, consultas públicas ou outras formas de participação popular?</w:t>
      </w:r>
    </w:p>
    <w:p w14:paraId="79C70314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sim</w:t>
      </w:r>
    </w:p>
    <w:p w14:paraId="62CE0C0D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15B13D3F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prejudicado</w:t>
      </w:r>
    </w:p>
    <w:p w14:paraId="6D539A5E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50477F04" w14:textId="77777777" w:rsidR="0087154B" w:rsidRPr="00577543" w:rsidRDefault="0087154B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49FE60" w14:textId="77777777" w:rsidR="000D40B0" w:rsidRPr="00577543" w:rsidRDefault="000D40B0" w:rsidP="008240AE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Há formas de participação popular (existentes ou em andamento) em relação a </w:t>
      </w:r>
      <w:r w:rsidRPr="00577543">
        <w:rPr>
          <w:rFonts w:ascii="Times New Roman" w:eastAsia="Times New Roman" w:hAnsi="Times New Roman" w:cs="Times New Roman"/>
          <w:color w:val="FF0000"/>
          <w:sz w:val="24"/>
          <w:szCs w:val="24"/>
        </w:rPr>
        <w:t>INSTITUIÇÃO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>? Se sim, qual(is)?</w:t>
      </w:r>
    </w:p>
    <w:p w14:paraId="1CB08E1B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sim</w:t>
      </w:r>
    </w:p>
    <w:p w14:paraId="3C48647F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3B55ED9A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11E35FFF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E68730" w14:textId="77777777" w:rsidR="000D40B0" w:rsidRPr="00577543" w:rsidRDefault="000D40B0" w:rsidP="008240AE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577543">
        <w:rPr>
          <w:rFonts w:ascii="Times New Roman" w:eastAsia="Times New Roman" w:hAnsi="Times New Roman" w:cs="Times New Roman"/>
          <w:color w:val="FF0000"/>
          <w:sz w:val="24"/>
          <w:szCs w:val="24"/>
        </w:rPr>
        <w:t>INSTITUIÇÃO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promove parcerias visando o fomento ao Controle e a Participação Social? Se sim, quais são as parcerias?</w:t>
      </w:r>
    </w:p>
    <w:p w14:paraId="58DD1633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lastRenderedPageBreak/>
        <w:t>(    ) sim</w:t>
      </w:r>
    </w:p>
    <w:p w14:paraId="34A99398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68900BBA" w14:textId="259416ED" w:rsidR="000D40B0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3D40526C" w14:textId="77777777" w:rsidR="00771B0F" w:rsidRPr="00577543" w:rsidRDefault="00771B0F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89384C" w14:textId="77777777" w:rsidR="000D40B0" w:rsidRPr="00577543" w:rsidRDefault="000D40B0" w:rsidP="008240AE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577543">
        <w:rPr>
          <w:rFonts w:ascii="Times New Roman" w:eastAsia="Times New Roman" w:hAnsi="Times New Roman" w:cs="Times New Roman"/>
          <w:color w:val="FF0000"/>
          <w:sz w:val="24"/>
          <w:szCs w:val="24"/>
        </w:rPr>
        <w:t>INSTITUIÇÃO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disponibiliza, em seu </w:t>
      </w:r>
      <w:r w:rsidRPr="0057754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site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eletrônico, a relação das parcerias celebradas por meio de acordos de cooperação, termos de fomento e termos de colaboração com as organizações da sociedade civil - OSC?</w:t>
      </w:r>
    </w:p>
    <w:p w14:paraId="614175FA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sim</w:t>
      </w:r>
    </w:p>
    <w:p w14:paraId="2757E4C5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71F01116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prejudicado</w:t>
      </w:r>
    </w:p>
    <w:p w14:paraId="21CC69B0" w14:textId="12B0B0C1" w:rsidR="000D40B0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39FF3F9B" w14:textId="77777777" w:rsidR="000D40B0" w:rsidRPr="00577543" w:rsidRDefault="000D40B0" w:rsidP="000D40B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37FFC5" w14:textId="77777777" w:rsidR="000D40B0" w:rsidRPr="00577543" w:rsidRDefault="000D40B0" w:rsidP="008240AE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577543">
        <w:rPr>
          <w:rFonts w:ascii="Times New Roman" w:eastAsia="Times New Roman" w:hAnsi="Times New Roman" w:cs="Times New Roman"/>
          <w:color w:val="FF0000"/>
          <w:sz w:val="24"/>
          <w:szCs w:val="24"/>
        </w:rPr>
        <w:t>INSTITUIÇÃO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possui algum Conselho Gestor de Política Pública? </w:t>
      </w:r>
    </w:p>
    <w:p w14:paraId="4F5BCF9A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sim</w:t>
      </w:r>
    </w:p>
    <w:p w14:paraId="10383924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1F799FDA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64761E27" w14:textId="77777777" w:rsidR="000D40B0" w:rsidRPr="00577543" w:rsidRDefault="000D40B0" w:rsidP="000D40B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6FB96D" w14:textId="77777777" w:rsidR="000D40B0" w:rsidRPr="00577543" w:rsidRDefault="000D40B0" w:rsidP="008240AE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>Existindo Conselho(s), ele está formalmente constituído e normatizado?</w:t>
      </w:r>
    </w:p>
    <w:p w14:paraId="33295CB8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sim</w:t>
      </w:r>
    </w:p>
    <w:p w14:paraId="54D6DBAE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59A187B5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3560F9B0" w14:textId="77777777" w:rsidR="000D40B0" w:rsidRPr="00577543" w:rsidRDefault="000D40B0" w:rsidP="000D40B0">
      <w:pPr>
        <w:ind w:right="-142"/>
        <w:jc w:val="center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</w:p>
    <w:p w14:paraId="64579A65" w14:textId="77777777" w:rsidR="000D40B0" w:rsidRPr="00577543" w:rsidRDefault="000D40B0" w:rsidP="00B20DA0">
      <w:pPr>
        <w:spacing w:after="240"/>
        <w:ind w:right="-142"/>
        <w:jc w:val="center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>EIXO 4: PROCEDIMENTOS DE RESPONSABILIZAÇÃO</w:t>
      </w:r>
    </w:p>
    <w:p w14:paraId="0FCAFD25" w14:textId="77777777" w:rsidR="000D40B0" w:rsidRPr="00577543" w:rsidRDefault="000D40B0" w:rsidP="008240AE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>Os procedimentos administrativos disciplinares e/ou de responsabilização de pessoas jurídicas são conduzidos por Comissões Permanentes ou Temporárias?</w:t>
      </w:r>
    </w:p>
    <w:p w14:paraId="795E2FDB" w14:textId="77777777" w:rsidR="000D40B0" w:rsidRPr="00577543" w:rsidRDefault="000D40B0" w:rsidP="004154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sim, frequentemente.</w:t>
      </w:r>
    </w:p>
    <w:p w14:paraId="2D5EE656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sim, às vezes.</w:t>
      </w:r>
    </w:p>
    <w:p w14:paraId="2CB73BCC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400ED90C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51BB9FAB" w14:textId="77777777" w:rsidR="000D40B0" w:rsidRPr="00577543" w:rsidRDefault="000D40B0" w:rsidP="000D40B0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E931A6" w14:textId="77777777" w:rsidR="000D40B0" w:rsidRPr="00577543" w:rsidRDefault="000D40B0" w:rsidP="008240AE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>Os servidores designados para composição de comissões de apuração são selecionados em razão do conhecimento e experiência na matéria?</w:t>
      </w:r>
    </w:p>
    <w:p w14:paraId="7E226E90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sim</w:t>
      </w:r>
    </w:p>
    <w:p w14:paraId="09F89289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201A4DF0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prejudicado</w:t>
      </w:r>
    </w:p>
    <w:p w14:paraId="14A97E80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4C7D69A8" w14:textId="77777777" w:rsidR="000D40B0" w:rsidRPr="00577543" w:rsidRDefault="000D40B0" w:rsidP="000D40B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4B255B" w14:textId="3ACB9620" w:rsidR="000D40B0" w:rsidRPr="00D802E2" w:rsidRDefault="00B20DA0" w:rsidP="00B20DA0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</w:rPr>
        <w:t xml:space="preserve"> </w:t>
      </w:r>
      <w:r w:rsidR="000D40B0" w:rsidRPr="00D802E2">
        <w:rPr>
          <w:rFonts w:ascii="Times New Roman" w:eastAsia="Times New Roman" w:hAnsi="Times New Roman" w:cs="Times New Roman"/>
          <w:sz w:val="24"/>
          <w:szCs w:val="24"/>
        </w:rPr>
        <w:t>Os responsáveis por apurações são frequentemente capacitados e atuam com independência?</w:t>
      </w:r>
    </w:p>
    <w:p w14:paraId="2CB379B1" w14:textId="77777777" w:rsidR="00B20DA0" w:rsidRPr="00577543" w:rsidRDefault="00B20DA0" w:rsidP="00B20D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sim</w:t>
      </w:r>
    </w:p>
    <w:p w14:paraId="7C505450" w14:textId="77777777" w:rsidR="00B20DA0" w:rsidRPr="00577543" w:rsidRDefault="00B20DA0" w:rsidP="00B20D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45669F82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02B88CFA" w14:textId="77777777" w:rsidR="0087154B" w:rsidRPr="00577543" w:rsidRDefault="0087154B" w:rsidP="00B20D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C92452" w14:textId="77777777" w:rsidR="000D40B0" w:rsidRPr="00577543" w:rsidRDefault="000D40B0" w:rsidP="008240AE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>As Comissões constituídas têm sido suficientes para a quantidade de procedimentos instaurados?</w:t>
      </w:r>
    </w:p>
    <w:p w14:paraId="54831FF3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sim</w:t>
      </w:r>
    </w:p>
    <w:p w14:paraId="456D9607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15F9F71B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53B319AB" w14:textId="77777777" w:rsidR="000D40B0" w:rsidRPr="00577543" w:rsidRDefault="000D40B0" w:rsidP="000D40B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ECA78A" w14:textId="77777777" w:rsidR="000D40B0" w:rsidRPr="00577543" w:rsidRDefault="000D40B0" w:rsidP="008240AE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577543">
        <w:rPr>
          <w:rFonts w:ascii="Times New Roman" w:eastAsia="Times New Roman" w:hAnsi="Times New Roman" w:cs="Times New Roman"/>
          <w:color w:val="FF0000"/>
          <w:sz w:val="24"/>
          <w:szCs w:val="24"/>
        </w:rPr>
        <w:t>INSTITUIÇÃO</w:t>
      </w: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utiliza o </w:t>
      </w:r>
      <w:hyperlink r:id="rId27">
        <w:r w:rsidRPr="0057754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sistema e-Pad</w:t>
        </w:r>
      </w:hyperlink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registro e acompanhamento dos processos administrativos disciplinares? </w:t>
      </w:r>
    </w:p>
    <w:p w14:paraId="49E41A9F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 xml:space="preserve">(    ) sim               </w:t>
      </w:r>
    </w:p>
    <w:p w14:paraId="4EDE1629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31898706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45E2BFEF" w14:textId="77777777" w:rsidR="00B20DA0" w:rsidRPr="00577543" w:rsidRDefault="00B20DA0" w:rsidP="00B20DA0">
      <w:pPr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highlight w:val="white"/>
        </w:rPr>
      </w:pPr>
    </w:p>
    <w:p w14:paraId="63322ECD" w14:textId="77777777" w:rsidR="000D40B0" w:rsidRPr="00577543" w:rsidRDefault="000D40B0" w:rsidP="008240AE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>Existe espaço adequado para que as comissões, permanentes ou temporárias, realizem seus trabalhos, em especial, sala reservada para a realização de reuniões e audiências?</w:t>
      </w:r>
    </w:p>
    <w:p w14:paraId="173A599F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sim</w:t>
      </w:r>
    </w:p>
    <w:p w14:paraId="348CF8DC" w14:textId="77777777" w:rsidR="000D40B0" w:rsidRPr="00577543" w:rsidRDefault="000D40B0" w:rsidP="000D40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(    ) não</w:t>
      </w:r>
    </w:p>
    <w:p w14:paraId="040DBE36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404E1D7D" w14:textId="77777777" w:rsidR="006E3D4D" w:rsidRPr="00577543" w:rsidRDefault="006E3D4D">
      <w:pPr>
        <w:rPr>
          <w:rFonts w:ascii="Times New Roman" w:hAnsi="Times New Roman" w:cs="Times New Roman"/>
          <w:sz w:val="24"/>
          <w:szCs w:val="24"/>
        </w:rPr>
      </w:pPr>
    </w:p>
    <w:p w14:paraId="2AC7BCCD" w14:textId="77777777" w:rsidR="006E3D4D" w:rsidRPr="00577543" w:rsidRDefault="006E3D4D" w:rsidP="00B20DA0">
      <w:pPr>
        <w:spacing w:line="360" w:lineRule="auto"/>
        <w:jc w:val="center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577543">
        <w:rPr>
          <w:rFonts w:ascii="Times New Roman" w:hAnsi="Times New Roman" w:cs="Times New Roman"/>
          <w:b/>
          <w:bCs/>
          <w:color w:val="00B0F0"/>
          <w:sz w:val="24"/>
          <w:szCs w:val="24"/>
        </w:rPr>
        <w:t>EIXO 5: ÉTICA E CONFLITO DE INTERESSES</w:t>
      </w:r>
    </w:p>
    <w:p w14:paraId="4BA2DD6A" w14:textId="77777777" w:rsidR="006E3D4D" w:rsidRPr="00577543" w:rsidRDefault="006E3D4D" w:rsidP="006E3D4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7543">
        <w:rPr>
          <w:rFonts w:ascii="Times New Roman" w:hAnsi="Times New Roman" w:cs="Times New Roman"/>
          <w:b/>
          <w:bCs/>
          <w:sz w:val="24"/>
          <w:szCs w:val="24"/>
        </w:rPr>
        <w:t>CÓDIGO E COMISSÃO DE ÉTICA</w:t>
      </w:r>
    </w:p>
    <w:p w14:paraId="4214F649" w14:textId="77777777" w:rsidR="006E3D4D" w:rsidRPr="00577543" w:rsidRDefault="006E3D4D" w:rsidP="008240AE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 xml:space="preserve">A </w:t>
      </w:r>
      <w:r w:rsidRPr="00577543">
        <w:rPr>
          <w:rFonts w:ascii="Times New Roman" w:hAnsi="Times New Roman" w:cs="Times New Roman"/>
          <w:color w:val="FF0000"/>
          <w:sz w:val="24"/>
          <w:szCs w:val="24"/>
        </w:rPr>
        <w:t>INSTITUIÇÃO</w:t>
      </w:r>
      <w:r w:rsidRPr="00577543">
        <w:rPr>
          <w:rFonts w:ascii="Times New Roman" w:hAnsi="Times New Roman" w:cs="Times New Roman"/>
          <w:sz w:val="24"/>
          <w:szCs w:val="24"/>
        </w:rPr>
        <w:t xml:space="preserve"> tem </w:t>
      </w:r>
      <w:hyperlink r:id="rId28" w:history="1">
        <w:r w:rsidRPr="00A253F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Código de Ética/Conduta</w:t>
        </w:r>
      </w:hyperlink>
      <w:r w:rsidRPr="00A253F9">
        <w:rPr>
          <w:rFonts w:ascii="Times New Roman" w:hAnsi="Times New Roman" w:cs="Times New Roman"/>
          <w:sz w:val="24"/>
          <w:szCs w:val="24"/>
        </w:rPr>
        <w:t xml:space="preserve"> elaborado e atualizado, c</w:t>
      </w:r>
      <w:r w:rsidRPr="00577543">
        <w:rPr>
          <w:rFonts w:ascii="Times New Roman" w:hAnsi="Times New Roman" w:cs="Times New Roman"/>
          <w:sz w:val="24"/>
          <w:szCs w:val="24"/>
        </w:rPr>
        <w:t>om definição de procedimentos para tratamento e apuração dos desvios éticos cometidos por agentes públicos e colaboradores?</w:t>
      </w:r>
    </w:p>
    <w:p w14:paraId="39393300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>(    ) sim</w:t>
      </w:r>
    </w:p>
    <w:p w14:paraId="626650BA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>(    ) não</w:t>
      </w:r>
    </w:p>
    <w:p w14:paraId="1E46C69B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03FB6232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F2BC34" w14:textId="77777777" w:rsidR="006E3D4D" w:rsidRPr="00577543" w:rsidRDefault="006E3D4D" w:rsidP="008240AE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 xml:space="preserve"> </w:t>
      </w:r>
      <w:r w:rsidRPr="00A253F9">
        <w:rPr>
          <w:rFonts w:ascii="Times New Roman" w:hAnsi="Times New Roman" w:cs="Times New Roman"/>
          <w:sz w:val="24"/>
          <w:szCs w:val="24"/>
        </w:rPr>
        <w:t xml:space="preserve">Há </w:t>
      </w:r>
      <w:hyperlink r:id="rId29" w:history="1">
        <w:r w:rsidRPr="00A253F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Comissão de Ética</w:t>
        </w:r>
      </w:hyperlink>
      <w:r w:rsidRPr="00577543">
        <w:rPr>
          <w:rFonts w:ascii="Times New Roman" w:hAnsi="Times New Roman" w:cs="Times New Roman"/>
          <w:sz w:val="24"/>
          <w:szCs w:val="24"/>
        </w:rPr>
        <w:t xml:space="preserve"> constituída e regulamentada, com critérios para nomeação de membros e realização de reuniões periódicas?</w:t>
      </w:r>
    </w:p>
    <w:p w14:paraId="442AFEE4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>(    ) sim</w:t>
      </w:r>
    </w:p>
    <w:p w14:paraId="40814F2A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>(    ) não</w:t>
      </w:r>
    </w:p>
    <w:p w14:paraId="0E338807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3BC6CC09" w14:textId="1C3DE980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DD151A" w14:textId="77777777" w:rsidR="006E3D4D" w:rsidRPr="00577543" w:rsidRDefault="006E3D4D" w:rsidP="008240AE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>Havendo</w:t>
      </w:r>
      <w:r w:rsidRPr="00577543">
        <w:rPr>
          <w:rFonts w:ascii="Times New Roman" w:hAnsi="Times New Roman" w:cs="Times New Roman"/>
          <w:sz w:val="24"/>
          <w:szCs w:val="24"/>
        </w:rPr>
        <w:t xml:space="preserve"> Código de Ética, ocorre sua disseminação a fim de orientar os agentes públicos sobre os aspectos da ética e da boa conduta?</w:t>
      </w:r>
    </w:p>
    <w:p w14:paraId="0F7F8B72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>(    ) sim</w:t>
      </w:r>
    </w:p>
    <w:p w14:paraId="2B1557C7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>(    ) não</w:t>
      </w:r>
    </w:p>
    <w:p w14:paraId="6CD52C15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 xml:space="preserve">(    ) Prejudicado                                                                         </w:t>
      </w:r>
    </w:p>
    <w:p w14:paraId="69F634AE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4CD11B4F" w14:textId="77777777" w:rsidR="00B20DA0" w:rsidRPr="00577543" w:rsidRDefault="00B20DA0" w:rsidP="006E3D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55F5F0" w14:textId="77777777" w:rsidR="006E3D4D" w:rsidRPr="00577543" w:rsidRDefault="006E3D4D" w:rsidP="00B20DA0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>Havendo</w:t>
      </w:r>
      <w:r w:rsidRPr="00577543">
        <w:rPr>
          <w:rFonts w:ascii="Times New Roman" w:hAnsi="Times New Roman" w:cs="Times New Roman"/>
          <w:sz w:val="24"/>
          <w:szCs w:val="24"/>
        </w:rPr>
        <w:t xml:space="preserve"> Comissão de Ética constituída, tem atuação contínua e efetiva (reuniões </w:t>
      </w:r>
      <w:r w:rsidRPr="00577543">
        <w:rPr>
          <w:rFonts w:ascii="Times New Roman" w:hAnsi="Times New Roman" w:cs="Times New Roman"/>
          <w:sz w:val="24"/>
          <w:szCs w:val="24"/>
        </w:rPr>
        <w:lastRenderedPageBreak/>
        <w:t xml:space="preserve">periódicas, planejamento de ações para esclarecer dúvidas ou fomentar a ética)? </w:t>
      </w:r>
    </w:p>
    <w:p w14:paraId="04C8C525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>(    ) sim</w:t>
      </w:r>
    </w:p>
    <w:p w14:paraId="253FBE76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 xml:space="preserve">(    ) não      </w:t>
      </w:r>
    </w:p>
    <w:p w14:paraId="197A7A2E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 xml:space="preserve">(    ) Prejudicado </w:t>
      </w:r>
    </w:p>
    <w:p w14:paraId="254FE3A2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4D17E3F2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316234" w14:textId="77777777" w:rsidR="006E3D4D" w:rsidRPr="00577543" w:rsidRDefault="006E3D4D" w:rsidP="00B20DA0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 xml:space="preserve">Os agentes públicos (antigos/novos) da </w:t>
      </w:r>
      <w:r w:rsidRPr="00577543">
        <w:rPr>
          <w:rFonts w:ascii="Times New Roman" w:hAnsi="Times New Roman" w:cs="Times New Roman"/>
          <w:color w:val="FF0000"/>
          <w:sz w:val="24"/>
          <w:szCs w:val="24"/>
        </w:rPr>
        <w:t>INSTITUIÇÃO</w:t>
      </w:r>
      <w:r w:rsidRPr="00577543">
        <w:rPr>
          <w:rFonts w:ascii="Times New Roman" w:hAnsi="Times New Roman" w:cs="Times New Roman"/>
          <w:sz w:val="24"/>
          <w:szCs w:val="24"/>
        </w:rPr>
        <w:t xml:space="preserve"> recebem orientações quanto às </w:t>
      </w:r>
      <w:hyperlink r:id="rId30" w:history="1">
        <w:r w:rsidRPr="00577543">
          <w:rPr>
            <w:rStyle w:val="Hyperlink"/>
            <w:rFonts w:ascii="Times New Roman" w:hAnsi="Times New Roman" w:cs="Times New Roman"/>
            <w:sz w:val="24"/>
            <w:szCs w:val="24"/>
          </w:rPr>
          <w:t>normas éticas e de conduta</w:t>
        </w:r>
      </w:hyperlink>
      <w:r w:rsidRPr="00577543">
        <w:rPr>
          <w:rFonts w:ascii="Times New Roman" w:hAnsi="Times New Roman" w:cs="Times New Roman"/>
          <w:sz w:val="24"/>
          <w:szCs w:val="24"/>
        </w:rPr>
        <w:t>, bem como, assinam Termo de Compromisso?</w:t>
      </w:r>
    </w:p>
    <w:p w14:paraId="60915D99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>(    ) sim</w:t>
      </w:r>
    </w:p>
    <w:p w14:paraId="43C0A866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>(    ) não</w:t>
      </w:r>
    </w:p>
    <w:p w14:paraId="04DC9153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673E0AAE" w14:textId="77777777" w:rsidR="006E3D4D" w:rsidRPr="00577543" w:rsidRDefault="006E3D4D" w:rsidP="006E3D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F0E2FD0" w14:textId="77777777" w:rsidR="00B20DA0" w:rsidRPr="00577543" w:rsidRDefault="006E3D4D" w:rsidP="00B20DA0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 w:rsidRPr="00577543">
        <w:rPr>
          <w:rFonts w:ascii="Times New Roman" w:hAnsi="Times New Roman" w:cs="Times New Roman"/>
          <w:sz w:val="24"/>
          <w:szCs w:val="24"/>
        </w:rPr>
        <w:t xml:space="preserve"> membros da Comissão de Ética recebem capacitação específica e constante?</w:t>
      </w:r>
    </w:p>
    <w:p w14:paraId="611A1970" w14:textId="77777777" w:rsidR="00B20DA0" w:rsidRPr="00577543" w:rsidRDefault="006E3D4D" w:rsidP="00B20DA0">
      <w:pPr>
        <w:pStyle w:val="PargrafodaLista"/>
        <w:widowControl/>
        <w:tabs>
          <w:tab w:val="left" w:pos="284"/>
        </w:tabs>
        <w:autoSpaceDE/>
        <w:autoSpaceDN/>
        <w:spacing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>(    ) sim</w:t>
      </w:r>
    </w:p>
    <w:p w14:paraId="15EC9B0E" w14:textId="69B1B282" w:rsidR="006E3D4D" w:rsidRPr="00577543" w:rsidRDefault="006E3D4D" w:rsidP="00B20DA0">
      <w:pPr>
        <w:pStyle w:val="PargrafodaLista"/>
        <w:widowControl/>
        <w:tabs>
          <w:tab w:val="left" w:pos="284"/>
        </w:tabs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 xml:space="preserve">(    ) não </w:t>
      </w:r>
    </w:p>
    <w:p w14:paraId="31051438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>(    ) Prejudicado</w:t>
      </w:r>
    </w:p>
    <w:p w14:paraId="1CBFDDF8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79ABC0BC" w14:textId="77777777" w:rsidR="0087154B" w:rsidRPr="00577543" w:rsidRDefault="0087154B" w:rsidP="006E3D4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48918A" w14:textId="0C782EE5" w:rsidR="006E3D4D" w:rsidRPr="00577543" w:rsidRDefault="006E3D4D" w:rsidP="006E3D4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7543">
        <w:rPr>
          <w:rFonts w:ascii="Times New Roman" w:hAnsi="Times New Roman" w:cs="Times New Roman"/>
          <w:b/>
          <w:bCs/>
          <w:sz w:val="24"/>
          <w:szCs w:val="24"/>
        </w:rPr>
        <w:t>CONFLITO DE INTERESSES</w:t>
      </w:r>
    </w:p>
    <w:p w14:paraId="64044D19" w14:textId="1744709B" w:rsidR="006E3D4D" w:rsidRPr="00577543" w:rsidRDefault="006E3D4D" w:rsidP="00B20DA0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>Existe</w:t>
      </w:r>
      <w:r w:rsidRPr="00577543">
        <w:rPr>
          <w:rFonts w:ascii="Times New Roman" w:hAnsi="Times New Roman" w:cs="Times New Roman"/>
          <w:sz w:val="24"/>
          <w:szCs w:val="24"/>
        </w:rPr>
        <w:t xml:space="preserve"> </w:t>
      </w:r>
      <w:r w:rsidRPr="00D802E2">
        <w:rPr>
          <w:rFonts w:ascii="Times New Roman" w:hAnsi="Times New Roman" w:cs="Times New Roman"/>
          <w:sz w:val="24"/>
          <w:szCs w:val="24"/>
          <w:lang w:val="pt-BR"/>
        </w:rPr>
        <w:t>norma/regra/orientação</w:t>
      </w:r>
      <w:r w:rsidRPr="00D802E2">
        <w:rPr>
          <w:rFonts w:ascii="Times New Roman" w:hAnsi="Times New Roman" w:cs="Times New Roman"/>
          <w:sz w:val="24"/>
          <w:szCs w:val="24"/>
        </w:rPr>
        <w:t xml:space="preserve"> </w:t>
      </w:r>
      <w:r w:rsidRPr="00577543">
        <w:rPr>
          <w:rFonts w:ascii="Times New Roman" w:hAnsi="Times New Roman" w:cs="Times New Roman"/>
          <w:sz w:val="24"/>
          <w:szCs w:val="24"/>
        </w:rPr>
        <w:t xml:space="preserve">na </w:t>
      </w:r>
      <w:r w:rsidRPr="00577543">
        <w:rPr>
          <w:rFonts w:ascii="Times New Roman" w:hAnsi="Times New Roman" w:cs="Times New Roman"/>
          <w:color w:val="FF0000"/>
          <w:sz w:val="24"/>
          <w:szCs w:val="24"/>
        </w:rPr>
        <w:t>INSTITUIÇÃO</w:t>
      </w:r>
      <w:r w:rsidRPr="00577543">
        <w:rPr>
          <w:rFonts w:ascii="Times New Roman" w:hAnsi="Times New Roman" w:cs="Times New Roman"/>
          <w:sz w:val="24"/>
          <w:szCs w:val="24"/>
        </w:rPr>
        <w:t xml:space="preserve"> que contempla as situações que configuram conflito de interesses (Código de Ética/Conduta ou outro documento)?</w:t>
      </w:r>
    </w:p>
    <w:p w14:paraId="140E9C90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>(    ) sim</w:t>
      </w:r>
    </w:p>
    <w:p w14:paraId="0F990A0C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>(    ) não</w:t>
      </w:r>
    </w:p>
    <w:p w14:paraId="07B32B25" w14:textId="77777777" w:rsidR="0087154B" w:rsidRPr="00577543" w:rsidRDefault="0087154B" w:rsidP="008715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464EF201" w14:textId="77777777" w:rsidR="006E3D4D" w:rsidRPr="00577543" w:rsidRDefault="006E3D4D" w:rsidP="006E3D4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A6DAEA" w14:textId="09C8524B" w:rsidR="006E3D4D" w:rsidRPr="00577543" w:rsidRDefault="00B20DA0" w:rsidP="00B20DA0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>Em caso afirmativo,</w:t>
      </w:r>
      <w:r w:rsidR="006E3D4D" w:rsidRPr="00577543">
        <w:rPr>
          <w:rFonts w:ascii="Times New Roman" w:hAnsi="Times New Roman" w:cs="Times New Roman"/>
          <w:sz w:val="24"/>
          <w:szCs w:val="24"/>
        </w:rPr>
        <w:t xml:space="preserve"> estão definidas as ações que o servidor deve tomar para evitar as situações de conflito de interesses? </w:t>
      </w:r>
    </w:p>
    <w:p w14:paraId="652938F1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>(    ) sim</w:t>
      </w:r>
    </w:p>
    <w:p w14:paraId="797A7201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>(    ) não</w:t>
      </w:r>
    </w:p>
    <w:p w14:paraId="69748540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>(    ) prejudicado</w:t>
      </w:r>
    </w:p>
    <w:p w14:paraId="7F8AD8D2" w14:textId="77777777" w:rsidR="0087154B" w:rsidRPr="00577543" w:rsidRDefault="0087154B" w:rsidP="0087154B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77E507D0" w14:textId="77777777" w:rsidR="006E3D4D" w:rsidRPr="00577543" w:rsidRDefault="006E3D4D" w:rsidP="00B20DA0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 w:rsidRPr="00577543">
        <w:rPr>
          <w:rFonts w:ascii="Times New Roman" w:hAnsi="Times New Roman" w:cs="Times New Roman"/>
          <w:sz w:val="24"/>
          <w:szCs w:val="24"/>
        </w:rPr>
        <w:t xml:space="preserve"> âmbito da </w:t>
      </w:r>
      <w:r w:rsidRPr="00577543">
        <w:rPr>
          <w:rFonts w:ascii="Times New Roman" w:hAnsi="Times New Roman" w:cs="Times New Roman"/>
          <w:color w:val="FF0000"/>
          <w:sz w:val="24"/>
          <w:szCs w:val="24"/>
        </w:rPr>
        <w:t>INSTITUIÇÃO</w:t>
      </w:r>
      <w:r w:rsidRPr="00577543">
        <w:rPr>
          <w:rFonts w:ascii="Times New Roman" w:hAnsi="Times New Roman" w:cs="Times New Roman"/>
          <w:sz w:val="24"/>
          <w:szCs w:val="24"/>
        </w:rPr>
        <w:t xml:space="preserve">, existem documentos que orientam os servidores e ajudam a identificar lacunas na política de brindes, estabelecendo regras para o recebimento ou não de presentes, convites para eventos, descontos, hospitalidades ou outros benefícios? </w:t>
      </w:r>
    </w:p>
    <w:p w14:paraId="2869A35C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 xml:space="preserve">(    ) sim                                                                                              </w:t>
      </w:r>
    </w:p>
    <w:p w14:paraId="77ACD05E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>(    ) não</w:t>
      </w:r>
    </w:p>
    <w:p w14:paraId="3EB9620E" w14:textId="77777777" w:rsidR="0087154B" w:rsidRPr="00577543" w:rsidRDefault="0087154B" w:rsidP="00355C74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2C686324" w14:textId="77777777" w:rsidR="006E3D4D" w:rsidRPr="00577543" w:rsidRDefault="006E3D4D" w:rsidP="00B20DA0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>Há</w:t>
      </w:r>
      <w:r w:rsidRPr="00577543">
        <w:rPr>
          <w:rFonts w:ascii="Times New Roman" w:hAnsi="Times New Roman" w:cs="Times New Roman"/>
          <w:sz w:val="24"/>
          <w:szCs w:val="24"/>
        </w:rPr>
        <w:t xml:space="preserve"> regras instituídas para realização de reuniões ou qualquer outro tipo de interação entre agentes públicos e privados?  </w:t>
      </w:r>
    </w:p>
    <w:p w14:paraId="3BB01DDE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 xml:space="preserve">(    ) sim                                                                                          </w:t>
      </w:r>
    </w:p>
    <w:p w14:paraId="6E76938E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lastRenderedPageBreak/>
        <w:t>(    ) não</w:t>
      </w:r>
    </w:p>
    <w:p w14:paraId="56079A7B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>(    ) Prejudicado</w:t>
      </w:r>
    </w:p>
    <w:p w14:paraId="38608DA9" w14:textId="77777777" w:rsidR="00355C74" w:rsidRPr="00577543" w:rsidRDefault="00355C74" w:rsidP="00355C7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2756DD5B" w14:textId="77777777" w:rsidR="0087154B" w:rsidRPr="00577543" w:rsidRDefault="0087154B" w:rsidP="006E3D4D">
      <w:pPr>
        <w:spacing w:line="360" w:lineRule="auto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</w:p>
    <w:p w14:paraId="0F968EC0" w14:textId="4D0DD951" w:rsidR="006E3D4D" w:rsidRPr="00577543" w:rsidRDefault="006E3D4D" w:rsidP="006E3D4D">
      <w:pPr>
        <w:spacing w:line="360" w:lineRule="auto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577543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EIXO 6: PROMOÇÃO DA CULTURA DA INTEGRIDADE </w:t>
      </w:r>
    </w:p>
    <w:p w14:paraId="1DEF0A5C" w14:textId="77777777" w:rsidR="006E3D4D" w:rsidRPr="00577543" w:rsidRDefault="006E3D4D" w:rsidP="006E3D4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543">
        <w:rPr>
          <w:rFonts w:ascii="Times New Roman" w:hAnsi="Times New Roman" w:cs="Times New Roman"/>
          <w:b/>
          <w:sz w:val="24"/>
          <w:szCs w:val="24"/>
        </w:rPr>
        <w:t>COMUNICAÇÃO</w:t>
      </w:r>
    </w:p>
    <w:p w14:paraId="766D1E25" w14:textId="77777777" w:rsidR="006E3D4D" w:rsidRPr="00577543" w:rsidRDefault="006E3D4D" w:rsidP="00B20DA0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 xml:space="preserve">A </w:t>
      </w:r>
      <w:r w:rsidRPr="00577543">
        <w:rPr>
          <w:rFonts w:ascii="Times New Roman" w:hAnsi="Times New Roman" w:cs="Times New Roman"/>
          <w:color w:val="FF0000"/>
          <w:sz w:val="24"/>
          <w:szCs w:val="24"/>
        </w:rPr>
        <w:t>INSTITUIÇÃO</w:t>
      </w:r>
      <w:r w:rsidRPr="00577543">
        <w:rPr>
          <w:rFonts w:ascii="Times New Roman" w:hAnsi="Times New Roman" w:cs="Times New Roman"/>
          <w:sz w:val="24"/>
          <w:szCs w:val="24"/>
        </w:rPr>
        <w:t xml:space="preserve"> possui Plano de Comunicação ou outra forma de divulgação interna e externa sobre as atividades da instituição? Se sim, quais são os canais?</w:t>
      </w:r>
    </w:p>
    <w:p w14:paraId="532A7085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>(    ) sim</w:t>
      </w:r>
    </w:p>
    <w:p w14:paraId="1E2B7A8E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>(    ) não</w:t>
      </w:r>
    </w:p>
    <w:p w14:paraId="6B2758AB" w14:textId="77777777" w:rsidR="00355C74" w:rsidRPr="00577543" w:rsidRDefault="00355C74" w:rsidP="00355C7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5450A8C8" w14:textId="77777777" w:rsidR="006E3D4D" w:rsidRPr="00577543" w:rsidRDefault="006E3D4D" w:rsidP="006E3D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7DADF" w14:textId="2C8C8341" w:rsidR="006E3D4D" w:rsidRPr="00577543" w:rsidRDefault="006E3D4D" w:rsidP="00B20DA0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 xml:space="preserve">A área de comunicação é integrada de forma estratégica e contínua na disseminação da cultura de integridade, garantindo uma abordagem ampla e consistente, em vez de atuar apenas na divulgação de atividades da </w:t>
      </w:r>
      <w:r w:rsidR="00771B0F" w:rsidRPr="00577543">
        <w:rPr>
          <w:rFonts w:ascii="Times New Roman" w:hAnsi="Times New Roman" w:cs="Times New Roman"/>
          <w:color w:val="FF0000"/>
          <w:sz w:val="24"/>
          <w:szCs w:val="24"/>
        </w:rPr>
        <w:t>INSTITUIÇÃO</w:t>
      </w:r>
      <w:r w:rsidR="00771B0F" w:rsidRPr="00577543">
        <w:rPr>
          <w:rFonts w:ascii="Times New Roman" w:hAnsi="Times New Roman" w:cs="Times New Roman"/>
          <w:sz w:val="24"/>
          <w:szCs w:val="24"/>
        </w:rPr>
        <w:t xml:space="preserve"> </w:t>
      </w:r>
      <w:r w:rsidRPr="00577543">
        <w:rPr>
          <w:rFonts w:ascii="Times New Roman" w:hAnsi="Times New Roman" w:cs="Times New Roman"/>
          <w:sz w:val="24"/>
          <w:szCs w:val="24"/>
        </w:rPr>
        <w:t>e em ações pontuais?</w:t>
      </w:r>
    </w:p>
    <w:p w14:paraId="6C446B29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 xml:space="preserve">(    ) sim, frequentemente                                                                </w:t>
      </w:r>
    </w:p>
    <w:p w14:paraId="17CFEF0B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>(    ) sim, às vezes</w:t>
      </w:r>
    </w:p>
    <w:p w14:paraId="1F12493F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>(    ) não</w:t>
      </w:r>
    </w:p>
    <w:p w14:paraId="5F8194E0" w14:textId="77777777" w:rsidR="00355C74" w:rsidRPr="00577543" w:rsidRDefault="00355C74" w:rsidP="00355C7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1AD4A2E5" w14:textId="77777777" w:rsidR="006E3D4D" w:rsidRPr="00577543" w:rsidRDefault="006E3D4D" w:rsidP="006E3D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9EFD3" w14:textId="77777777" w:rsidR="006E3D4D" w:rsidRPr="00577543" w:rsidRDefault="006E3D4D" w:rsidP="00B20DA0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 w:rsidRPr="00577543">
        <w:rPr>
          <w:rFonts w:ascii="Times New Roman" w:hAnsi="Times New Roman" w:cs="Times New Roman"/>
          <w:sz w:val="24"/>
          <w:szCs w:val="24"/>
        </w:rPr>
        <w:t xml:space="preserve"> materiais produzidos pela </w:t>
      </w:r>
      <w:r w:rsidRPr="00577543">
        <w:rPr>
          <w:rFonts w:ascii="Times New Roman" w:hAnsi="Times New Roman" w:cs="Times New Roman"/>
          <w:color w:val="FF0000"/>
          <w:sz w:val="24"/>
          <w:szCs w:val="24"/>
        </w:rPr>
        <w:t>INSTITUIÇÃO</w:t>
      </w:r>
      <w:r w:rsidRPr="00577543">
        <w:rPr>
          <w:rFonts w:ascii="Times New Roman" w:hAnsi="Times New Roman" w:cs="Times New Roman"/>
          <w:sz w:val="24"/>
          <w:szCs w:val="24"/>
        </w:rPr>
        <w:t xml:space="preserve"> são amplamente disseminados?</w:t>
      </w:r>
    </w:p>
    <w:p w14:paraId="62F25A2D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 xml:space="preserve">(    ) sim, frequentemente                                                                </w:t>
      </w:r>
    </w:p>
    <w:p w14:paraId="067A591A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>(    ) sim, às vezes</w:t>
      </w:r>
    </w:p>
    <w:p w14:paraId="1EB8EB60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>(    ) não</w:t>
      </w:r>
    </w:p>
    <w:p w14:paraId="09393FDA" w14:textId="77777777" w:rsidR="00355C74" w:rsidRPr="00577543" w:rsidRDefault="00355C74" w:rsidP="00355C7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766886E3" w14:textId="77777777" w:rsidR="006E3D4D" w:rsidRPr="00577543" w:rsidRDefault="006E3D4D" w:rsidP="006E3D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B9A51" w14:textId="222F5FD5" w:rsidR="006E3D4D" w:rsidRPr="00D802E2" w:rsidRDefault="00A62C7C" w:rsidP="00A62C7C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02E2">
        <w:rPr>
          <w:rFonts w:ascii="Times New Roman" w:hAnsi="Times New Roman" w:cs="Times New Roman"/>
          <w:sz w:val="24"/>
          <w:szCs w:val="24"/>
        </w:rPr>
        <w:t xml:space="preserve"> Os s</w:t>
      </w:r>
      <w:r w:rsidR="006E3D4D" w:rsidRPr="00D802E2">
        <w:rPr>
          <w:rFonts w:ascii="Times New Roman" w:hAnsi="Times New Roman" w:cs="Times New Roman"/>
          <w:sz w:val="24"/>
          <w:szCs w:val="24"/>
        </w:rPr>
        <w:t>ervidores</w:t>
      </w:r>
      <w:r w:rsidRPr="00D802E2">
        <w:rPr>
          <w:rFonts w:ascii="Times New Roman" w:hAnsi="Times New Roman" w:cs="Times New Roman"/>
          <w:sz w:val="24"/>
          <w:szCs w:val="24"/>
        </w:rPr>
        <w:t>,</w:t>
      </w:r>
      <w:r w:rsidR="006E3D4D" w:rsidRPr="00D802E2">
        <w:rPr>
          <w:rFonts w:ascii="Times New Roman" w:hAnsi="Times New Roman" w:cs="Times New Roman"/>
          <w:sz w:val="24"/>
          <w:szCs w:val="24"/>
        </w:rPr>
        <w:t xml:space="preserve"> ao ingressarem na </w:t>
      </w:r>
      <w:r w:rsidR="006E3D4D" w:rsidRPr="00577543">
        <w:rPr>
          <w:rFonts w:ascii="Times New Roman" w:hAnsi="Times New Roman" w:cs="Times New Roman"/>
          <w:color w:val="FF0000"/>
          <w:sz w:val="24"/>
          <w:szCs w:val="24"/>
        </w:rPr>
        <w:t>INSTITUIÇÃO,</w:t>
      </w:r>
      <w:r w:rsidR="006E3D4D" w:rsidRPr="00577543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</w:t>
      </w:r>
      <w:r w:rsidR="006E3D4D" w:rsidRPr="00D802E2">
        <w:rPr>
          <w:rFonts w:ascii="Times New Roman" w:hAnsi="Times New Roman" w:cs="Times New Roman"/>
          <w:sz w:val="24"/>
          <w:szCs w:val="24"/>
        </w:rPr>
        <w:t>recebem orientação específica sobre integridade, valores éticos e boas práticas?</w:t>
      </w:r>
    </w:p>
    <w:p w14:paraId="34FA6A5B" w14:textId="77777777" w:rsidR="00A62C7C" w:rsidRPr="00577543" w:rsidRDefault="00A62C7C" w:rsidP="00A62C7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25937838"/>
      <w:r w:rsidRPr="00577543">
        <w:rPr>
          <w:rFonts w:ascii="Times New Roman" w:hAnsi="Times New Roman" w:cs="Times New Roman"/>
          <w:sz w:val="24"/>
          <w:szCs w:val="24"/>
        </w:rPr>
        <w:t>(    ) sim</w:t>
      </w:r>
    </w:p>
    <w:p w14:paraId="05CEE4AD" w14:textId="77777777" w:rsidR="00A62C7C" w:rsidRPr="00577543" w:rsidRDefault="00A62C7C" w:rsidP="00A62C7C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>(    ) não</w:t>
      </w:r>
    </w:p>
    <w:bookmarkEnd w:id="2"/>
    <w:p w14:paraId="745345F0" w14:textId="77777777" w:rsidR="00355C74" w:rsidRPr="00577543" w:rsidRDefault="00355C74" w:rsidP="00355C7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0F2BE5FA" w14:textId="77777777" w:rsidR="006E3D4D" w:rsidRPr="00577543" w:rsidRDefault="006E3D4D" w:rsidP="006E3D4D">
      <w:pPr>
        <w:pStyle w:val="PargrafodaLista"/>
        <w:widowControl/>
        <w:tabs>
          <w:tab w:val="left" w:pos="142"/>
        </w:tabs>
        <w:autoSpaceDE/>
        <w:autoSpaceDN/>
        <w:spacing w:after="160" w:line="276" w:lineRule="auto"/>
        <w:contextualSpacing/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14:paraId="410B2EC9" w14:textId="0B0FB710" w:rsidR="006E3D4D" w:rsidRPr="00D802E2" w:rsidRDefault="00A62C7C" w:rsidP="00A62C7C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color w:val="538135" w:themeColor="accent6" w:themeShade="BF"/>
          <w:sz w:val="24"/>
          <w:szCs w:val="24"/>
          <w:lang w:val="pt-BR"/>
        </w:rPr>
        <w:t xml:space="preserve"> </w:t>
      </w:r>
      <w:r w:rsidR="006E3D4D" w:rsidRPr="00D802E2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6E3D4D" w:rsidRPr="00577543">
        <w:rPr>
          <w:rFonts w:ascii="Times New Roman" w:hAnsi="Times New Roman" w:cs="Times New Roman"/>
          <w:color w:val="538135" w:themeColor="accent6" w:themeShade="BF"/>
          <w:sz w:val="24"/>
          <w:szCs w:val="24"/>
          <w:lang w:val="pt-BR"/>
        </w:rPr>
        <w:t xml:space="preserve"> </w:t>
      </w:r>
      <w:r w:rsidR="006E3D4D" w:rsidRPr="00577543">
        <w:rPr>
          <w:rFonts w:ascii="Times New Roman" w:hAnsi="Times New Roman" w:cs="Times New Roman"/>
          <w:color w:val="FF0000"/>
          <w:sz w:val="24"/>
          <w:szCs w:val="24"/>
        </w:rPr>
        <w:t>INSTITUIÇÃO</w:t>
      </w:r>
      <w:r w:rsidR="006E3D4D" w:rsidRPr="00577543">
        <w:rPr>
          <w:rFonts w:ascii="Times New Roman" w:hAnsi="Times New Roman" w:cs="Times New Roman"/>
          <w:color w:val="538135" w:themeColor="accent6" w:themeShade="BF"/>
          <w:sz w:val="24"/>
          <w:szCs w:val="24"/>
          <w:lang w:val="pt-BR"/>
        </w:rPr>
        <w:t xml:space="preserve"> </w:t>
      </w:r>
      <w:r w:rsidR="006E3D4D" w:rsidRPr="00D802E2">
        <w:rPr>
          <w:rFonts w:ascii="Times New Roman" w:hAnsi="Times New Roman" w:cs="Times New Roman"/>
          <w:sz w:val="24"/>
          <w:szCs w:val="24"/>
          <w:lang w:val="pt-BR"/>
        </w:rPr>
        <w:t>divulga casos reais de boas práticas internas (sem identificar pessoas), disseminando esta cultura?</w:t>
      </w:r>
    </w:p>
    <w:p w14:paraId="5A8241AE" w14:textId="77777777" w:rsidR="00A62C7C" w:rsidRPr="00577543" w:rsidRDefault="00A62C7C" w:rsidP="00A62C7C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>(    ) sim</w:t>
      </w:r>
    </w:p>
    <w:p w14:paraId="521EA1BA" w14:textId="77777777" w:rsidR="00A62C7C" w:rsidRPr="00577543" w:rsidRDefault="00A62C7C" w:rsidP="00A62C7C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>(    ) não</w:t>
      </w:r>
    </w:p>
    <w:p w14:paraId="39AF0DC9" w14:textId="77777777" w:rsidR="00355C74" w:rsidRPr="00577543" w:rsidRDefault="00355C74" w:rsidP="00355C7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650EAF75" w14:textId="77777777" w:rsidR="006E3D4D" w:rsidRPr="00577543" w:rsidRDefault="006E3D4D" w:rsidP="006E3D4D">
      <w:pPr>
        <w:pStyle w:val="PargrafodaLista"/>
        <w:widowControl/>
        <w:tabs>
          <w:tab w:val="left" w:pos="142"/>
        </w:tabs>
        <w:autoSpaceDE/>
        <w:autoSpaceDN/>
        <w:spacing w:after="160" w:line="276" w:lineRule="auto"/>
        <w:contextualSpacing/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14:paraId="7F6DFE8E" w14:textId="77777777" w:rsidR="006E3D4D" w:rsidRPr="00577543" w:rsidRDefault="006E3D4D" w:rsidP="00B20DA0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color w:val="000000"/>
          <w:sz w:val="24"/>
          <w:szCs w:val="24"/>
        </w:rPr>
        <w:t>Já</w:t>
      </w:r>
      <w:r w:rsidRPr="00577543">
        <w:rPr>
          <w:rFonts w:ascii="Times New Roman" w:hAnsi="Times New Roman" w:cs="Times New Roman"/>
          <w:sz w:val="24"/>
          <w:szCs w:val="24"/>
        </w:rPr>
        <w:t xml:space="preserve"> foi realizado algum levantamento ou outro tipo de estudo para captar a percepção de usuários e/ou cidadãos quanto à imagem, reputação ou credibilidade da organização?</w:t>
      </w:r>
    </w:p>
    <w:p w14:paraId="39CB92BC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>(    ) sim</w:t>
      </w:r>
    </w:p>
    <w:p w14:paraId="51C90798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lastRenderedPageBreak/>
        <w:t>(    ) não</w:t>
      </w:r>
    </w:p>
    <w:p w14:paraId="0BB0ACC4" w14:textId="77777777" w:rsidR="00355C74" w:rsidRPr="00577543" w:rsidRDefault="00355C74" w:rsidP="00355C7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7C932D2A" w14:textId="77777777" w:rsidR="006E3D4D" w:rsidRPr="00577543" w:rsidRDefault="006E3D4D" w:rsidP="006E3D4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38A835" w14:textId="77777777" w:rsidR="006E3D4D" w:rsidRPr="00577543" w:rsidRDefault="006E3D4D" w:rsidP="006E3D4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543">
        <w:rPr>
          <w:rFonts w:ascii="Times New Roman" w:hAnsi="Times New Roman" w:cs="Times New Roman"/>
          <w:b/>
          <w:sz w:val="24"/>
          <w:szCs w:val="24"/>
        </w:rPr>
        <w:t>CAPACITAÇÃO</w:t>
      </w:r>
    </w:p>
    <w:p w14:paraId="5999CE25" w14:textId="77777777" w:rsidR="006E3D4D" w:rsidRPr="00577543" w:rsidRDefault="006E3D4D" w:rsidP="00B20DA0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 xml:space="preserve"> A </w:t>
      </w:r>
      <w:r w:rsidRPr="00577543">
        <w:rPr>
          <w:rFonts w:ascii="Times New Roman" w:hAnsi="Times New Roman" w:cs="Times New Roman"/>
          <w:color w:val="FF0000"/>
          <w:sz w:val="24"/>
          <w:szCs w:val="24"/>
        </w:rPr>
        <w:t>INSTITUIÇÃO</w:t>
      </w:r>
      <w:r w:rsidRPr="00577543">
        <w:rPr>
          <w:rFonts w:ascii="Times New Roman" w:hAnsi="Times New Roman" w:cs="Times New Roman"/>
          <w:sz w:val="24"/>
          <w:szCs w:val="24"/>
        </w:rPr>
        <w:t xml:space="preserve"> elabora Plano Anual de Capacitação e Aperfeiçoamento Profissional de seus servidores (PADES ou outro), nos termos do Decreto nº 14.719/2017?   Se sim, como são definidos os treinamentos e capacitações técnicas do corpo funcional?</w:t>
      </w:r>
    </w:p>
    <w:p w14:paraId="7C8659EC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>(    ) sim</w:t>
      </w:r>
    </w:p>
    <w:p w14:paraId="4934B5EF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>(    ) não</w:t>
      </w:r>
    </w:p>
    <w:p w14:paraId="13E09F64" w14:textId="77777777" w:rsidR="00355C74" w:rsidRPr="00577543" w:rsidRDefault="00355C74" w:rsidP="00355C7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2463A6CF" w14:textId="77777777" w:rsidR="006E3D4D" w:rsidRPr="00577543" w:rsidRDefault="006E3D4D" w:rsidP="006E3D4D">
      <w:pPr>
        <w:spacing w:line="276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</w:p>
    <w:p w14:paraId="1E032C4B" w14:textId="77777777" w:rsidR="006E3D4D" w:rsidRPr="00577543" w:rsidRDefault="006E3D4D" w:rsidP="00B20DA0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 xml:space="preserve"> A </w:t>
      </w:r>
      <w:r w:rsidRPr="00577543">
        <w:rPr>
          <w:rFonts w:ascii="Times New Roman" w:hAnsi="Times New Roman" w:cs="Times New Roman"/>
          <w:color w:val="FF0000"/>
          <w:sz w:val="24"/>
          <w:szCs w:val="24"/>
        </w:rPr>
        <w:t>INSTITUIÇÃO</w:t>
      </w:r>
      <w:r w:rsidRPr="00577543">
        <w:rPr>
          <w:rFonts w:ascii="Times New Roman" w:hAnsi="Times New Roman" w:cs="Times New Roman"/>
          <w:sz w:val="24"/>
          <w:szCs w:val="24"/>
        </w:rPr>
        <w:t xml:space="preserve"> promove atividades visando à formação de líderes para a gestão de equipes?</w:t>
      </w:r>
    </w:p>
    <w:p w14:paraId="7AC6EB98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 xml:space="preserve">(    ) sim, frequentemente.                                    </w:t>
      </w:r>
    </w:p>
    <w:p w14:paraId="3C4928D2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 xml:space="preserve">(    ) sim, às vezes        </w:t>
      </w:r>
    </w:p>
    <w:p w14:paraId="5DAFCAD7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>(    ) não</w:t>
      </w:r>
    </w:p>
    <w:p w14:paraId="2B4F7E0B" w14:textId="77777777" w:rsidR="00355C74" w:rsidRPr="00577543" w:rsidRDefault="00355C74" w:rsidP="00355C7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3C73CC17" w14:textId="77777777" w:rsidR="006E3D4D" w:rsidRPr="00577543" w:rsidRDefault="006E3D4D" w:rsidP="006E3D4D">
      <w:pPr>
        <w:pStyle w:val="PargrafodaLista"/>
        <w:widowControl/>
        <w:tabs>
          <w:tab w:val="left" w:pos="142"/>
        </w:tabs>
        <w:autoSpaceDE/>
        <w:autoSpaceDN/>
        <w:spacing w:after="160" w:line="276" w:lineRule="auto"/>
        <w:ind w:left="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695CE1" w14:textId="267496F4" w:rsidR="006E3D4D" w:rsidRPr="00D802E2" w:rsidRDefault="00A62C7C" w:rsidP="00A62C7C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</w:t>
      </w:r>
      <w:r w:rsidR="006E3D4D" w:rsidRPr="00D802E2">
        <w:rPr>
          <w:rFonts w:ascii="Times New Roman" w:hAnsi="Times New Roman" w:cs="Times New Roman"/>
          <w:sz w:val="24"/>
          <w:szCs w:val="24"/>
        </w:rPr>
        <w:t xml:space="preserve">Os </w:t>
      </w:r>
      <w:r w:rsidR="00355C74" w:rsidRPr="00D802E2">
        <w:rPr>
          <w:rFonts w:ascii="Times New Roman" w:hAnsi="Times New Roman" w:cs="Times New Roman"/>
          <w:sz w:val="24"/>
          <w:szCs w:val="24"/>
        </w:rPr>
        <w:t xml:space="preserve">gestores </w:t>
      </w:r>
      <w:r w:rsidR="006E3D4D" w:rsidRPr="00D802E2">
        <w:rPr>
          <w:rFonts w:ascii="Times New Roman" w:hAnsi="Times New Roman" w:cs="Times New Roman"/>
          <w:sz w:val="24"/>
          <w:szCs w:val="24"/>
        </w:rPr>
        <w:t xml:space="preserve">são estimulados a incluírem pautas de integridade em reuniões de </w:t>
      </w:r>
      <w:r w:rsidR="006E3D4D" w:rsidRPr="00D802E2">
        <w:rPr>
          <w:rFonts w:ascii="Times New Roman" w:hAnsi="Times New Roman" w:cs="Times New Roman"/>
          <w:sz w:val="24"/>
          <w:szCs w:val="24"/>
          <w:lang w:val="pt-BR"/>
        </w:rPr>
        <w:t>equipe</w:t>
      </w:r>
      <w:r w:rsidR="006E3D4D" w:rsidRPr="00D802E2">
        <w:rPr>
          <w:rFonts w:ascii="Times New Roman" w:hAnsi="Times New Roman" w:cs="Times New Roman"/>
          <w:sz w:val="24"/>
          <w:szCs w:val="24"/>
        </w:rPr>
        <w:t>?</w:t>
      </w:r>
    </w:p>
    <w:p w14:paraId="11803204" w14:textId="77777777" w:rsidR="00A62C7C" w:rsidRPr="00D802E2" w:rsidRDefault="00A62C7C" w:rsidP="00A62C7C">
      <w:pPr>
        <w:jc w:val="both"/>
        <w:rPr>
          <w:rFonts w:ascii="Times New Roman" w:hAnsi="Times New Roman" w:cs="Times New Roman"/>
          <w:sz w:val="24"/>
          <w:szCs w:val="24"/>
        </w:rPr>
      </w:pPr>
      <w:r w:rsidRPr="00D802E2">
        <w:rPr>
          <w:rFonts w:ascii="Times New Roman" w:hAnsi="Times New Roman" w:cs="Times New Roman"/>
          <w:sz w:val="24"/>
          <w:szCs w:val="24"/>
        </w:rPr>
        <w:t>(    ) sim</w:t>
      </w:r>
    </w:p>
    <w:p w14:paraId="7E0B7726" w14:textId="77777777" w:rsidR="00A62C7C" w:rsidRPr="00577543" w:rsidRDefault="00A62C7C" w:rsidP="00A62C7C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>(    ) não</w:t>
      </w:r>
    </w:p>
    <w:p w14:paraId="23A3471C" w14:textId="77777777" w:rsidR="00355C74" w:rsidRPr="00577543" w:rsidRDefault="00355C74" w:rsidP="00355C7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0B74970B" w14:textId="77777777" w:rsidR="00B840B7" w:rsidRPr="00577543" w:rsidRDefault="00B840B7" w:rsidP="00B840B7">
      <w:pPr>
        <w:pStyle w:val="Pargrafoda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9D0A5" w14:textId="59AE36AE" w:rsidR="006E3D4D" w:rsidRPr="00577543" w:rsidRDefault="006E3D4D" w:rsidP="00B20DA0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 xml:space="preserve">A </w:t>
      </w:r>
      <w:r w:rsidRPr="00577543">
        <w:rPr>
          <w:rFonts w:ascii="Times New Roman" w:hAnsi="Times New Roman" w:cs="Times New Roman"/>
          <w:color w:val="FF0000"/>
          <w:sz w:val="24"/>
          <w:szCs w:val="24"/>
        </w:rPr>
        <w:t>INSTITUIÇÃO</w:t>
      </w:r>
      <w:r w:rsidRPr="00577543">
        <w:rPr>
          <w:rFonts w:ascii="Times New Roman" w:hAnsi="Times New Roman" w:cs="Times New Roman"/>
          <w:sz w:val="24"/>
          <w:szCs w:val="24"/>
        </w:rPr>
        <w:t xml:space="preserve"> promove ações (ex: realização de palestras/eventos, confecção de banners, </w:t>
      </w:r>
      <w:r w:rsidRPr="00D802E2">
        <w:rPr>
          <w:rFonts w:ascii="Times New Roman" w:hAnsi="Times New Roman" w:cs="Times New Roman"/>
          <w:sz w:val="24"/>
          <w:szCs w:val="24"/>
        </w:rPr>
        <w:t>guias</w:t>
      </w:r>
      <w:r w:rsidRPr="00577543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, </w:t>
      </w:r>
      <w:r w:rsidRPr="00577543">
        <w:rPr>
          <w:rFonts w:ascii="Times New Roman" w:hAnsi="Times New Roman" w:cs="Times New Roman"/>
          <w:sz w:val="24"/>
          <w:szCs w:val="24"/>
        </w:rPr>
        <w:t>envio de e-mails) abordando temas relacionados à integridade (ex: prevenção e combate ao assédio moral/sexual, discriminação, corrupção, conduta ética)? Se sim, qual é o público-alvo das ações realizadas abordando temas ligados à integridade (ex: servidores do quadro próprio, servidores em geral, usuários dos serviços públicos, fornecedores)?</w:t>
      </w:r>
    </w:p>
    <w:p w14:paraId="3DD605F6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>(    ) sim, frequentemente</w:t>
      </w:r>
    </w:p>
    <w:p w14:paraId="56AF8BCD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>(    ) sim, às vezes</w:t>
      </w:r>
    </w:p>
    <w:p w14:paraId="279324B8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>(    ) não</w:t>
      </w:r>
    </w:p>
    <w:p w14:paraId="49EBD237" w14:textId="77777777" w:rsidR="00355C74" w:rsidRPr="00577543" w:rsidRDefault="00355C74" w:rsidP="00355C7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0802565F" w14:textId="77777777" w:rsidR="006E3D4D" w:rsidRPr="00577543" w:rsidRDefault="006E3D4D" w:rsidP="006E3D4D">
      <w:pPr>
        <w:spacing w:line="276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</w:p>
    <w:p w14:paraId="5CB836AD" w14:textId="77777777" w:rsidR="006E3D4D" w:rsidRPr="00577543" w:rsidRDefault="006E3D4D" w:rsidP="006E3D4D">
      <w:pPr>
        <w:pStyle w:val="PargrafodaLista"/>
        <w:widowControl/>
        <w:autoSpaceDE/>
        <w:autoSpaceDN/>
        <w:spacing w:after="160" w:line="276" w:lineRule="auto"/>
        <w:contextualSpacing/>
        <w:jc w:val="center"/>
        <w:rPr>
          <w:rFonts w:ascii="Times New Roman" w:hAnsi="Times New Roman" w:cs="Times New Roman"/>
          <w:b/>
          <w:vanish/>
          <w:sz w:val="24"/>
          <w:szCs w:val="24"/>
        </w:rPr>
      </w:pPr>
      <w:r w:rsidRPr="00577543">
        <w:rPr>
          <w:rFonts w:ascii="Times New Roman" w:eastAsiaTheme="minorHAnsi" w:hAnsi="Times New Roman" w:cs="Times New Roman"/>
          <w:b/>
          <w:bCs/>
          <w:color w:val="00B0F0"/>
          <w:sz w:val="24"/>
          <w:szCs w:val="24"/>
          <w:lang w:val="pt-BR"/>
        </w:rPr>
        <w:t>EIXO 7: PREVENÇÃO, DETECÇÃO E TRATAMENTOS DE RISCOS DE INTEGRIDADE</w:t>
      </w:r>
    </w:p>
    <w:p w14:paraId="22168595" w14:textId="77777777" w:rsidR="006E3D4D" w:rsidRPr="00577543" w:rsidRDefault="006E3D4D" w:rsidP="006E3D4D">
      <w:pPr>
        <w:pStyle w:val="PargrafodaLista"/>
        <w:widowControl/>
        <w:autoSpaceDE/>
        <w:autoSpaceDN/>
        <w:spacing w:after="160"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0F6CD6" w14:textId="77777777" w:rsidR="006E3D4D" w:rsidRPr="00577543" w:rsidRDefault="006E3D4D" w:rsidP="00B20DA0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 xml:space="preserve">A </w:t>
      </w:r>
      <w:r w:rsidRPr="00577543">
        <w:rPr>
          <w:rFonts w:ascii="Times New Roman" w:hAnsi="Times New Roman" w:cs="Times New Roman"/>
          <w:color w:val="FF0000"/>
          <w:sz w:val="24"/>
          <w:szCs w:val="24"/>
        </w:rPr>
        <w:t>INSTITUIÇÃO</w:t>
      </w:r>
      <w:r w:rsidRPr="00577543">
        <w:rPr>
          <w:rFonts w:ascii="Times New Roman" w:hAnsi="Times New Roman" w:cs="Times New Roman"/>
          <w:sz w:val="24"/>
          <w:szCs w:val="24"/>
        </w:rPr>
        <w:t xml:space="preserve"> já elaborou alguma ação, política ou campanha abordando o combate à fraude e corrupção?</w:t>
      </w:r>
    </w:p>
    <w:p w14:paraId="4BCF2110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>(    ) sim</w:t>
      </w:r>
    </w:p>
    <w:p w14:paraId="64343C0D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>(    ) não</w:t>
      </w:r>
    </w:p>
    <w:p w14:paraId="61CFDB84" w14:textId="77777777" w:rsidR="00355C74" w:rsidRPr="00577543" w:rsidRDefault="00355C74" w:rsidP="00355C7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250527DF" w14:textId="77777777" w:rsidR="006E3D4D" w:rsidRPr="00577543" w:rsidRDefault="006E3D4D" w:rsidP="006E3D4D">
      <w:pPr>
        <w:spacing w:line="276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</w:p>
    <w:p w14:paraId="51D7613D" w14:textId="77777777" w:rsidR="006E3D4D" w:rsidRPr="00577543" w:rsidRDefault="006E3D4D" w:rsidP="00B20DA0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 w:rsidRPr="00577543">
        <w:rPr>
          <w:rFonts w:ascii="Times New Roman" w:hAnsi="Times New Roman" w:cs="Times New Roman"/>
          <w:color w:val="FF0000"/>
          <w:sz w:val="24"/>
          <w:szCs w:val="24"/>
        </w:rPr>
        <w:t>INSTITUIÇÃO</w:t>
      </w:r>
      <w:r w:rsidRPr="00577543">
        <w:rPr>
          <w:rFonts w:ascii="Times New Roman" w:hAnsi="Times New Roman" w:cs="Times New Roman"/>
          <w:sz w:val="24"/>
          <w:szCs w:val="24"/>
        </w:rPr>
        <w:t xml:space="preserve"> tem conhecimento do que são riscos de integridade?</w:t>
      </w:r>
    </w:p>
    <w:p w14:paraId="4EBA4916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 xml:space="preserve">(    ) sim                                               </w:t>
      </w:r>
    </w:p>
    <w:p w14:paraId="5B92A85B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>(    ) não</w:t>
      </w:r>
    </w:p>
    <w:p w14:paraId="2451A352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 xml:space="preserve">(    ) Prejudicado </w:t>
      </w:r>
    </w:p>
    <w:p w14:paraId="7E253EBA" w14:textId="77777777" w:rsidR="00355C74" w:rsidRPr="00577543" w:rsidRDefault="00355C74" w:rsidP="00355C7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1239A312" w14:textId="77777777" w:rsidR="006E3D4D" w:rsidRPr="00577543" w:rsidRDefault="006E3D4D" w:rsidP="006E3D4D">
      <w:pPr>
        <w:spacing w:line="276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</w:p>
    <w:p w14:paraId="55356BD7" w14:textId="77777777" w:rsidR="006E3D4D" w:rsidRPr="00577543" w:rsidRDefault="006E3D4D" w:rsidP="00B20DA0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 xml:space="preserve">A </w:t>
      </w:r>
      <w:r w:rsidRPr="00577543">
        <w:rPr>
          <w:rFonts w:ascii="Times New Roman" w:hAnsi="Times New Roman" w:cs="Times New Roman"/>
          <w:color w:val="FF0000"/>
          <w:sz w:val="24"/>
          <w:szCs w:val="24"/>
        </w:rPr>
        <w:t>INSTITUIÇÃO</w:t>
      </w:r>
      <w:r w:rsidRPr="00577543">
        <w:rPr>
          <w:rFonts w:ascii="Times New Roman" w:hAnsi="Times New Roman" w:cs="Times New Roman"/>
          <w:sz w:val="24"/>
          <w:szCs w:val="24"/>
        </w:rPr>
        <w:t xml:space="preserve"> dispõe de relação de riscos de integridade que podem ocorrer em suas operações, com cronograma e responsáveis pela implementação das medidas de tratamento?</w:t>
      </w:r>
    </w:p>
    <w:p w14:paraId="7D76F19E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>(    ) sim</w:t>
      </w:r>
    </w:p>
    <w:p w14:paraId="5720246C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>(    ) não</w:t>
      </w:r>
    </w:p>
    <w:p w14:paraId="07221DFA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>(    ) prejudicado</w:t>
      </w:r>
    </w:p>
    <w:p w14:paraId="75E4555C" w14:textId="77777777" w:rsidR="00355C74" w:rsidRPr="00577543" w:rsidRDefault="00355C74" w:rsidP="00355C74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41602836" w14:textId="6D4A5EDB" w:rsidR="000A4715" w:rsidRPr="001F63AF" w:rsidRDefault="000A4715" w:rsidP="000A4715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3AF">
        <w:rPr>
          <w:rFonts w:ascii="Times New Roman" w:hAnsi="Times New Roman" w:cs="Times New Roman"/>
          <w:sz w:val="24"/>
          <w:szCs w:val="24"/>
        </w:rPr>
        <w:t>Existem controles preventivos específicos para riscos de integridade?</w:t>
      </w:r>
    </w:p>
    <w:p w14:paraId="20F389CB" w14:textId="77777777" w:rsidR="000A4715" w:rsidRPr="00577543" w:rsidRDefault="000A4715" w:rsidP="000A4715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>(    ) sim</w:t>
      </w:r>
    </w:p>
    <w:p w14:paraId="39F9F2FC" w14:textId="77777777" w:rsidR="000A4715" w:rsidRPr="00577543" w:rsidRDefault="000A4715" w:rsidP="000A4715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>(    ) não</w:t>
      </w:r>
    </w:p>
    <w:p w14:paraId="701E3F62" w14:textId="77777777" w:rsidR="00355C74" w:rsidRPr="00577543" w:rsidRDefault="00355C74" w:rsidP="00355C7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5EA37F86" w14:textId="77777777" w:rsidR="000A4715" w:rsidRPr="00577543" w:rsidRDefault="000A4715" w:rsidP="006E3D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FFF678" w14:textId="77777777" w:rsidR="006E3D4D" w:rsidRPr="00577543" w:rsidRDefault="006E3D4D" w:rsidP="00B20DA0">
      <w:pPr>
        <w:pStyle w:val="PargrafodaLista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 xml:space="preserve">A </w:t>
      </w:r>
      <w:r w:rsidRPr="00577543">
        <w:rPr>
          <w:rFonts w:ascii="Times New Roman" w:hAnsi="Times New Roman" w:cs="Times New Roman"/>
          <w:color w:val="FF0000"/>
          <w:sz w:val="24"/>
          <w:szCs w:val="24"/>
        </w:rPr>
        <w:t>INSTITUIÇÃO</w:t>
      </w:r>
      <w:r w:rsidRPr="00577543">
        <w:rPr>
          <w:rFonts w:ascii="Times New Roman" w:hAnsi="Times New Roman" w:cs="Times New Roman"/>
          <w:sz w:val="24"/>
          <w:szCs w:val="24"/>
        </w:rPr>
        <w:t xml:space="preserve"> aderiu ao </w:t>
      </w:r>
      <w:hyperlink r:id="rId31" w:history="1">
        <w:r w:rsidRPr="001F63AF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Programa Nacional de Prevenção à Corrupção</w:t>
        </w:r>
      </w:hyperlink>
      <w:r w:rsidRPr="001F63AF">
        <w:rPr>
          <w:rFonts w:ascii="Times New Roman" w:hAnsi="Times New Roman" w:cs="Times New Roman"/>
          <w:sz w:val="24"/>
          <w:szCs w:val="24"/>
        </w:rPr>
        <w:t xml:space="preserve"> </w:t>
      </w:r>
      <w:r w:rsidRPr="00577543">
        <w:rPr>
          <w:rFonts w:ascii="Times New Roman" w:hAnsi="Times New Roman" w:cs="Times New Roman"/>
          <w:sz w:val="24"/>
          <w:szCs w:val="24"/>
        </w:rPr>
        <w:t xml:space="preserve">(PNPC)? Se sim, as informações estão atualizadas? </w:t>
      </w:r>
    </w:p>
    <w:p w14:paraId="199F511B" w14:textId="77777777" w:rsidR="006E3D4D" w:rsidRPr="00577543" w:rsidRDefault="006E3D4D" w:rsidP="00415410">
      <w:pPr>
        <w:pStyle w:val="PargrafodaLista"/>
        <w:widowControl/>
        <w:tabs>
          <w:tab w:val="left" w:pos="142"/>
        </w:tabs>
        <w:autoSpaceDE/>
        <w:autoSpaceDN/>
        <w:spacing w:before="2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>(    ) sim</w:t>
      </w:r>
    </w:p>
    <w:p w14:paraId="0FF747DC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>(    ) não</w:t>
      </w:r>
    </w:p>
    <w:p w14:paraId="1C8C8E9A" w14:textId="77777777" w:rsidR="006E3D4D" w:rsidRPr="00577543" w:rsidRDefault="006E3D4D" w:rsidP="006E3D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543">
        <w:rPr>
          <w:rFonts w:ascii="Times New Roman" w:hAnsi="Times New Roman" w:cs="Times New Roman"/>
          <w:sz w:val="24"/>
          <w:szCs w:val="24"/>
        </w:rPr>
        <w:t>(    ) prejudicado</w:t>
      </w:r>
    </w:p>
    <w:p w14:paraId="53728B29" w14:textId="77777777" w:rsidR="00355C74" w:rsidRPr="00577543" w:rsidRDefault="00355C74" w:rsidP="00355C7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3">
        <w:rPr>
          <w:rFonts w:ascii="Times New Roman" w:eastAsia="Times New Roman" w:hAnsi="Times New Roman" w:cs="Times New Roman"/>
          <w:sz w:val="24"/>
          <w:szCs w:val="24"/>
        </w:rPr>
        <w:t>OBS:___________________________________________________________________</w:t>
      </w:r>
    </w:p>
    <w:p w14:paraId="242B37A3" w14:textId="77777777" w:rsidR="00AB6F1A" w:rsidRPr="00577543" w:rsidRDefault="00AB6F1A" w:rsidP="00C017AF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497F0214" w14:textId="77777777" w:rsidR="00577543" w:rsidRPr="00C017AF" w:rsidRDefault="00577543" w:rsidP="00577543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</w:rPr>
      </w:pPr>
      <w:r w:rsidRPr="00C017AF">
        <w:rPr>
          <w:rFonts w:ascii="Times New Roman" w:eastAsia="Times New Roman" w:hAnsi="Times New Roman" w:cs="Times New Roman"/>
          <w:b/>
          <w:bCs/>
          <w:color w:val="2E74B5" w:themeColor="accent1" w:themeShade="BF"/>
        </w:rPr>
        <w:t>CONCLUSÕES / INSTRUCIONAIS PRÓXIMAS ETAPAS</w:t>
      </w:r>
      <w:bookmarkStart w:id="3" w:name="_GoBack"/>
      <w:bookmarkEnd w:id="3"/>
    </w:p>
    <w:p w14:paraId="287F89E4" w14:textId="77777777" w:rsidR="00577543" w:rsidRDefault="00577543" w:rsidP="00577543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</w:p>
    <w:p w14:paraId="3FD9B463" w14:textId="77777777" w:rsidR="00577543" w:rsidRPr="00A66291" w:rsidRDefault="00577543" w:rsidP="00577543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A66291">
        <w:rPr>
          <w:rFonts w:ascii="Times New Roman" w:hAnsi="Times New Roman" w:cs="Times New Roman"/>
        </w:rPr>
        <w:t>Concluído o preenchimento do checklist, o Grupo de Trabalho (GT) deverá consolidar e analisar criticamente as informações obtidas, identificando pontos fortes, fragilidades, lacunas e riscos de integridade relevantes.</w:t>
      </w:r>
    </w:p>
    <w:p w14:paraId="1DEA1B86" w14:textId="77777777" w:rsidR="00577543" w:rsidRPr="00A66291" w:rsidRDefault="00577543" w:rsidP="00577543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A66291">
        <w:rPr>
          <w:rFonts w:ascii="Times New Roman" w:hAnsi="Times New Roman" w:cs="Times New Roman"/>
        </w:rPr>
        <w:t>As informações levantadas, em conjunto com os resultados do questionário aplicado aos servidores e dos demais instrumentos e fontes de diagnóstico, deverão ser organizadas e sistematizadas em documento próprio, compondo o diagnóstico do ambiente de integridade da instituição e concluindo, assim, essa etapa.</w:t>
      </w:r>
    </w:p>
    <w:p w14:paraId="392EAA30" w14:textId="77777777" w:rsidR="00577543" w:rsidRPr="00A66291" w:rsidRDefault="00577543" w:rsidP="00577543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A66291">
        <w:rPr>
          <w:rFonts w:ascii="Times New Roman" w:hAnsi="Times New Roman" w:cs="Times New Roman"/>
        </w:rPr>
        <w:t>Com base nessa análise, o GT deverá identificar e estruturar as ações de integridade vinculadas aos eixos temáticos, promovendo a descrição preliminar de seus objetivos, fundamentos e benefícios esperados, de modo a evidenciar sua contribuição para o fortalecimento institucional.</w:t>
      </w:r>
    </w:p>
    <w:p w14:paraId="4E43CA5B" w14:textId="77777777" w:rsidR="00577543" w:rsidRPr="00A66291" w:rsidRDefault="00577543" w:rsidP="00577543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A66291">
        <w:rPr>
          <w:rFonts w:ascii="Times New Roman" w:hAnsi="Times New Roman" w:cs="Times New Roman"/>
        </w:rPr>
        <w:lastRenderedPageBreak/>
        <w:t>Esse conjunto de informações subsidiará a etapa seguinte, na qual as ações propostas serão apresentadas ao Comitê Setorial de Compliance (CSC), a quem compete analisar, priorizar e deliberar sobre sua validação, considerando critérios como relevância, risco, impacto e viabilidade.</w:t>
      </w:r>
    </w:p>
    <w:p w14:paraId="19B6D383" w14:textId="77777777" w:rsidR="00577543" w:rsidRPr="00A66291" w:rsidRDefault="00577543" w:rsidP="00577543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A66291">
        <w:rPr>
          <w:rFonts w:ascii="Times New Roman" w:hAnsi="Times New Roman" w:cs="Times New Roman"/>
        </w:rPr>
        <w:t>A partir da priorização realizada pelo CSC, terá início a etapa de elaboração do Plano de Integridade, que compreenderá o detalhamento das ações, a definição das atividades necessárias à sua execução, a identificação das unidades responsáveis e de apoio, bem como a validação dos objetivos estabelecidos.</w:t>
      </w:r>
    </w:p>
    <w:p w14:paraId="15DD02E3" w14:textId="77777777" w:rsidR="00577543" w:rsidRPr="00A66291" w:rsidRDefault="00577543" w:rsidP="00577543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A66291">
        <w:rPr>
          <w:rFonts w:ascii="Times New Roman" w:hAnsi="Times New Roman" w:cs="Times New Roman"/>
        </w:rPr>
        <w:t>A Unidade de Integridade Pública da Diretoria-Geral de Governança e Compliance (UIP/DGC) permanecerá disponível para suporte técnico ao longo do processo, quando necessário, visando assegurar a consistência metodológica e a adequada estruturação das ações propostas.</w:t>
      </w:r>
    </w:p>
    <w:p w14:paraId="5AC47E14" w14:textId="77777777" w:rsidR="00577543" w:rsidRPr="0086262F" w:rsidRDefault="00577543" w:rsidP="00577543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</w:p>
    <w:p w14:paraId="72E3DDFA" w14:textId="384EFE50" w:rsidR="006E3D4D" w:rsidRPr="00577543" w:rsidRDefault="006E3D4D" w:rsidP="00577543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E3D4D" w:rsidRPr="00577543" w:rsidSect="00A40B04">
      <w:headerReference w:type="default" r:id="rId32"/>
      <w:footerReference w:type="default" r:id="rId33"/>
      <w:pgSz w:w="11906" w:h="16838"/>
      <w:pgMar w:top="1417" w:right="1416" w:bottom="1418" w:left="156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65D57" w14:textId="77777777" w:rsidR="00C23A90" w:rsidRDefault="00C23A90">
      <w:r>
        <w:separator/>
      </w:r>
    </w:p>
  </w:endnote>
  <w:endnote w:type="continuationSeparator" w:id="0">
    <w:p w14:paraId="5F97C6A2" w14:textId="77777777" w:rsidR="00C23A90" w:rsidRDefault="00C2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A5340" w14:textId="77777777" w:rsidR="00C23A90" w:rsidRDefault="00C23A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pt-BR"/>
      </w:rPr>
      <w:drawing>
        <wp:anchor distT="0" distB="0" distL="0" distR="0" simplePos="0" relativeHeight="251659264" behindDoc="1" locked="0" layoutInCell="1" hidden="0" allowOverlap="1" wp14:anchorId="156103DA" wp14:editId="45DD6C88">
          <wp:simplePos x="0" y="0"/>
          <wp:positionH relativeFrom="column">
            <wp:posOffset>-989815</wp:posOffset>
          </wp:positionH>
          <wp:positionV relativeFrom="paragraph">
            <wp:posOffset>-666294</wp:posOffset>
          </wp:positionV>
          <wp:extent cx="7658100" cy="1094217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8100" cy="10942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252B7" w14:textId="77777777" w:rsidR="00C23A90" w:rsidRDefault="00C23A90">
      <w:r>
        <w:separator/>
      </w:r>
    </w:p>
  </w:footnote>
  <w:footnote w:type="continuationSeparator" w:id="0">
    <w:p w14:paraId="57E37471" w14:textId="77777777" w:rsidR="00C23A90" w:rsidRDefault="00C23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31D91" w14:textId="77777777" w:rsidR="00C23A90" w:rsidRDefault="00C23A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hidden="0" allowOverlap="1" wp14:anchorId="503103EE" wp14:editId="0370B1C8">
          <wp:simplePos x="0" y="0"/>
          <wp:positionH relativeFrom="column">
            <wp:posOffset>-1076863</wp:posOffset>
          </wp:positionH>
          <wp:positionV relativeFrom="paragraph">
            <wp:posOffset>-229845</wp:posOffset>
          </wp:positionV>
          <wp:extent cx="7599680" cy="108585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9680" cy="1085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F041F"/>
    <w:multiLevelType w:val="hybridMultilevel"/>
    <w:tmpl w:val="9FDC37D4"/>
    <w:lvl w:ilvl="0" w:tplc="04160013">
      <w:start w:val="1"/>
      <w:numFmt w:val="upperRoman"/>
      <w:lvlText w:val="%1."/>
      <w:lvlJc w:val="righ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EEA3745"/>
    <w:multiLevelType w:val="hybridMultilevel"/>
    <w:tmpl w:val="280480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B2054"/>
    <w:multiLevelType w:val="multilevel"/>
    <w:tmpl w:val="F5B4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A7701D"/>
    <w:multiLevelType w:val="hybridMultilevel"/>
    <w:tmpl w:val="D26E6136"/>
    <w:lvl w:ilvl="0" w:tplc="D236FAEC">
      <w:start w:val="63"/>
      <w:numFmt w:val="decimal"/>
      <w:lvlText w:val="%1."/>
      <w:lvlJc w:val="left"/>
      <w:pPr>
        <w:ind w:left="502" w:hanging="360"/>
      </w:pPr>
      <w:rPr>
        <w:rFonts w:hint="default"/>
        <w:b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411697D"/>
    <w:multiLevelType w:val="hybridMultilevel"/>
    <w:tmpl w:val="CF6E2BC8"/>
    <w:lvl w:ilvl="0" w:tplc="C1D803C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9674F"/>
    <w:multiLevelType w:val="multilevel"/>
    <w:tmpl w:val="F78C73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7E8455F"/>
    <w:multiLevelType w:val="multilevel"/>
    <w:tmpl w:val="33268356"/>
    <w:lvl w:ilvl="0">
      <w:start w:val="33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F69"/>
    <w:rsid w:val="000A3046"/>
    <w:rsid w:val="000A4715"/>
    <w:rsid w:val="000D40B0"/>
    <w:rsid w:val="00126F6E"/>
    <w:rsid w:val="001F63AF"/>
    <w:rsid w:val="00240552"/>
    <w:rsid w:val="0029428A"/>
    <w:rsid w:val="002E2D80"/>
    <w:rsid w:val="002F4805"/>
    <w:rsid w:val="003353F4"/>
    <w:rsid w:val="003465C9"/>
    <w:rsid w:val="00355C74"/>
    <w:rsid w:val="003A469C"/>
    <w:rsid w:val="003E325E"/>
    <w:rsid w:val="00406C21"/>
    <w:rsid w:val="00415410"/>
    <w:rsid w:val="00480217"/>
    <w:rsid w:val="004842DF"/>
    <w:rsid w:val="00531866"/>
    <w:rsid w:val="00541F69"/>
    <w:rsid w:val="005431AA"/>
    <w:rsid w:val="00577543"/>
    <w:rsid w:val="00592D7B"/>
    <w:rsid w:val="005A623D"/>
    <w:rsid w:val="005B47C0"/>
    <w:rsid w:val="005E0500"/>
    <w:rsid w:val="00607563"/>
    <w:rsid w:val="006A0AA9"/>
    <w:rsid w:val="006A46EC"/>
    <w:rsid w:val="006C7BB8"/>
    <w:rsid w:val="006D5C34"/>
    <w:rsid w:val="006E3D4D"/>
    <w:rsid w:val="00743564"/>
    <w:rsid w:val="00751879"/>
    <w:rsid w:val="00771B0F"/>
    <w:rsid w:val="007849AA"/>
    <w:rsid w:val="007F0668"/>
    <w:rsid w:val="008240AE"/>
    <w:rsid w:val="0087154B"/>
    <w:rsid w:val="00886AD8"/>
    <w:rsid w:val="008C5453"/>
    <w:rsid w:val="00962582"/>
    <w:rsid w:val="009E4FD8"/>
    <w:rsid w:val="00A012C4"/>
    <w:rsid w:val="00A253F9"/>
    <w:rsid w:val="00A40B04"/>
    <w:rsid w:val="00A557B7"/>
    <w:rsid w:val="00A62C7C"/>
    <w:rsid w:val="00A70325"/>
    <w:rsid w:val="00AB6F1A"/>
    <w:rsid w:val="00B06CE9"/>
    <w:rsid w:val="00B20DA0"/>
    <w:rsid w:val="00B840B7"/>
    <w:rsid w:val="00C017AF"/>
    <w:rsid w:val="00C236C7"/>
    <w:rsid w:val="00C23A90"/>
    <w:rsid w:val="00C42918"/>
    <w:rsid w:val="00CC0E92"/>
    <w:rsid w:val="00CD0AB4"/>
    <w:rsid w:val="00D802E2"/>
    <w:rsid w:val="00D8467F"/>
    <w:rsid w:val="00DA5168"/>
    <w:rsid w:val="00E53BD4"/>
    <w:rsid w:val="00F81E4A"/>
    <w:rsid w:val="00F86ABB"/>
    <w:rsid w:val="00FA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47D9"/>
  <w15:docId w15:val="{44B4FBC3-11A1-4BCB-886D-13C3A514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F72D1"/>
    <w:pPr>
      <w:autoSpaceDE w:val="0"/>
      <w:autoSpaceDN w:val="0"/>
    </w:p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324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24FD"/>
  </w:style>
  <w:style w:type="paragraph" w:styleId="Rodap">
    <w:name w:val="footer"/>
    <w:basedOn w:val="Normal"/>
    <w:link w:val="RodapChar"/>
    <w:uiPriority w:val="99"/>
    <w:unhideWhenUsed/>
    <w:rsid w:val="006324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24FD"/>
  </w:style>
  <w:style w:type="paragraph" w:styleId="NormalWeb">
    <w:name w:val="Normal (Web)"/>
    <w:basedOn w:val="Normal"/>
    <w:uiPriority w:val="99"/>
    <w:unhideWhenUsed/>
    <w:rsid w:val="006E5F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77FA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F55A19"/>
    <w:rPr>
      <w:b/>
      <w:bCs/>
    </w:rPr>
  </w:style>
  <w:style w:type="character" w:styleId="nfase">
    <w:name w:val="Emphasis"/>
    <w:basedOn w:val="Fontepargpadro"/>
    <w:uiPriority w:val="20"/>
    <w:qFormat/>
    <w:rsid w:val="00F55A1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7E7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7E70"/>
    <w:rPr>
      <w:rFonts w:ascii="Segoe UI" w:hAnsi="Segoe UI" w:cs="Segoe UI"/>
      <w:sz w:val="18"/>
      <w:szCs w:val="18"/>
    </w:rPr>
  </w:style>
  <w:style w:type="table" w:customStyle="1" w:styleId="TableNormal0">
    <w:name w:val="Table Normal"/>
    <w:uiPriority w:val="2"/>
    <w:semiHidden/>
    <w:unhideWhenUsed/>
    <w:qFormat/>
    <w:rsid w:val="00DF72D1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F72D1"/>
    <w:rPr>
      <w:b/>
      <w:bCs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DF72D1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PargrafodaLista">
    <w:name w:val="List Paragraph"/>
    <w:basedOn w:val="Normal"/>
    <w:uiPriority w:val="34"/>
    <w:qFormat/>
    <w:rsid w:val="00DF72D1"/>
  </w:style>
  <w:style w:type="paragraph" w:customStyle="1" w:styleId="TableParagraph">
    <w:name w:val="Table Paragraph"/>
    <w:basedOn w:val="Normal"/>
    <w:uiPriority w:val="1"/>
    <w:qFormat/>
    <w:rsid w:val="00DF72D1"/>
    <w:pPr>
      <w:ind w:left="114"/>
    </w:pPr>
  </w:style>
  <w:style w:type="character" w:styleId="Hyperlink">
    <w:name w:val="Hyperlink"/>
    <w:basedOn w:val="Fontepargpadro"/>
    <w:uiPriority w:val="99"/>
    <w:unhideWhenUsed/>
    <w:rsid w:val="008C2C81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C47CF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F206D0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br/cgu/pt-br/assuntos/noticias/2022/12/cgu-atualiza-do-manual-pratico-para-nomeacao-e-designacao-de-funcoes/MANUALNOMEACAOCARGOSEFUNCOES2022.pdf" TargetMode="External"/><Relationship Id="rId18" Type="http://schemas.openxmlformats.org/officeDocument/2006/relationships/hyperlink" Target="https://www.cge.ms.gov.br/wp-content/uploads/2022/07/ANEXO-VII-PLANO-ESTRATEGICO-CGE-2022-a-2025.pdf" TargetMode="External"/><Relationship Id="rId26" Type="http://schemas.openxmlformats.org/officeDocument/2006/relationships/hyperlink" Target="https://www.cge.ms.gov.br/wp-content/uploads/2023/02/Resolucao-CGE-no-80-2023-Tratamento-de-Denuncias-SITE-1.pdf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aacpdappls.net.ms.gov.br/appls/legislacao/secoge/govato.nsf/2cab8d75940ca72e04256d1a004acf14/f5d20a5ac73f5f4704258a91004dac4a?OpenDocument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tjdft.jus.br/transparencia/pessoal/modelo-de-gestao-por-competencias/arquivos/manual-de-cargos-de-direcao-chefia-e-assessoramento-do-tjdft.pdf" TargetMode="External"/><Relationship Id="rId17" Type="http://schemas.openxmlformats.org/officeDocument/2006/relationships/hyperlink" Target="https://www.mauadf.com.br/repositorio-institucional/tcc/2016/Especialista%20Latu%20Sensu%20-%20Gest%C3%A3o%20Pol%C3%ADtica/Tiago%20Barboza%20Silva.pdf" TargetMode="External"/><Relationship Id="rId25" Type="http://schemas.openxmlformats.org/officeDocument/2006/relationships/hyperlink" Target="https://falabr.cgu.gov.br/web/home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revistaft.com.br/98588-2/" TargetMode="External"/><Relationship Id="rId20" Type="http://schemas.openxmlformats.org/officeDocument/2006/relationships/hyperlink" Target="https://www.lgpd.ms.gov.br/wp-content/uploads/2022/03/POLITICA-DE-SEGURANCA-DA-INFORMACAO-DO-ESTADO-DE-MS.pdf" TargetMode="External"/><Relationship Id="rId29" Type="http://schemas.openxmlformats.org/officeDocument/2006/relationships/hyperlink" Target="http://www.saude.ms.gov.br/wp-content/uploads/2023/12/RESOLUCAO-755-COMISSAO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naci.org.br/" TargetMode="External"/><Relationship Id="rId24" Type="http://schemas.openxmlformats.org/officeDocument/2006/relationships/hyperlink" Target="https://www.cge.ms.gov.br/wp-content/uploads/2024/04/Resolucao-CGE-no-103-2024-Dispoe-sobre-Carta-de-Servicos-SITE.pdf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2.trt2.jus.br/fileadmin/planejamento_gestao/Guia_Gestao_Competencias_V3_2.pdf?utm_source=chatgpt.com" TargetMode="External"/><Relationship Id="rId23" Type="http://schemas.openxmlformats.org/officeDocument/2006/relationships/hyperlink" Target="https://falabr.cgu.gov.br/web/home" TargetMode="External"/><Relationship Id="rId28" Type="http://schemas.openxmlformats.org/officeDocument/2006/relationships/hyperlink" Target="https://www.saude.ms.gov.br/wp-content/uploads/2023/12/Codigo-de-etica-da-SES-MS_DO11237_09_08_2023-8-12.pdf" TargetMode="External"/><Relationship Id="rId10" Type="http://schemas.openxmlformats.org/officeDocument/2006/relationships/hyperlink" Target="https://www.sicoob.com.br/documents/56918824/153646535/CheckList.pdf/112fc676-93fc-b00a-fc65-0e78a56b8e72?t=1680547011615" TargetMode="External"/><Relationship Id="rId19" Type="http://schemas.openxmlformats.org/officeDocument/2006/relationships/hyperlink" Target="https://www.cge.ms.gov.br/orgaos_colegiados/conselho-superior-de-controle-interno/" TargetMode="External"/><Relationship Id="rId31" Type="http://schemas.openxmlformats.org/officeDocument/2006/relationships/hyperlink" Target="https://pnpc.tcu.gov.br/" TargetMode="External"/><Relationship Id="rId4" Type="http://schemas.openxmlformats.org/officeDocument/2006/relationships/styles" Target="styles.xml"/><Relationship Id="rId9" Type="http://schemas.openxmlformats.org/officeDocument/2006/relationships/hyperlink" Target="https://pmpi.mg.gov.br/programas-de-integridade" TargetMode="External"/><Relationship Id="rId14" Type="http://schemas.openxmlformats.org/officeDocument/2006/relationships/hyperlink" Target="https://www.cge.ms.gov.br/wp-content/uploads/2025/04/Cartilha-Mapa-de-Competencias-C.H.A-VF2-1.pdf" TargetMode="External"/><Relationship Id="rId22" Type="http://schemas.openxmlformats.org/officeDocument/2006/relationships/hyperlink" Target="http://legislacao.planalto.gov.br/legisla/legislacao.nsf/Viw_Identificacao/lei%2012.527-2011?OpenDocument" TargetMode="External"/><Relationship Id="rId27" Type="http://schemas.openxmlformats.org/officeDocument/2006/relationships/hyperlink" Target="about:blank" TargetMode="External"/><Relationship Id="rId30" Type="http://schemas.openxmlformats.org/officeDocument/2006/relationships/hyperlink" Target="https://www.cge.ms.gov.br/wp-content/uploads/2019/10/Resolu%C3%A7%C3%A3o-CGE-n%C2%BA-010-2019-C%C3%B3digo-de-%C3%89tica.pdf" TargetMode="Externa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lhCLPLVSPTLRKLGXsvVKO7ATfw==">CgMxLjAyDmgucW5zOTdyNjB3dXMyOAByITFoZnZjXzNUblM0emFXTVU1Z0UzdGRFWkFoNFRKSERLUg==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C79072F-F3AB-4753-8F53-60BCE00DF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5005</Words>
  <Characters>27030</Characters>
  <Application>Microsoft Office Word</Application>
  <DocSecurity>0</DocSecurity>
  <Lines>225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Ariane Crystiann Feitosa Sodré</dc:creator>
  <cp:lastModifiedBy>Florismar Caixeta de Castro</cp:lastModifiedBy>
  <cp:revision>3</cp:revision>
  <dcterms:created xsi:type="dcterms:W3CDTF">2026-04-07T15:44:00Z</dcterms:created>
  <dcterms:modified xsi:type="dcterms:W3CDTF">2026-04-07T15:48:00Z</dcterms:modified>
</cp:coreProperties>
</file>